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atLeast"/>
        <w:ind w:firstLine="720" w:firstLineChars="224"/>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湖南博云新材料股份有限公司</w:t>
      </w:r>
    </w:p>
    <w:p>
      <w:pPr>
        <w:spacing w:line="500" w:lineRule="atLeast"/>
        <w:ind w:firstLine="720" w:firstLineChars="224"/>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独立董事工作制度</w:t>
      </w:r>
    </w:p>
    <w:p>
      <w:pPr>
        <w:spacing w:after="312" w:afterLines="100"/>
      </w:pPr>
      <w:bookmarkStart w:id="0" w:name="OLE_LINK1"/>
    </w:p>
    <w:p>
      <w:pPr>
        <w:spacing w:after="312" w:afterLines="100"/>
        <w:ind w:firstLine="482" w:firstLineChars="200"/>
        <w:jc w:val="center"/>
        <w:rPr>
          <w:rFonts w:ascii="宋体" w:hAnsi="宋体"/>
          <w:b/>
          <w:sz w:val="24"/>
        </w:rPr>
      </w:pPr>
      <w:r>
        <w:rPr>
          <w:rFonts w:hint="eastAsia" w:ascii="宋体" w:hAnsi="宋体"/>
          <w:b/>
          <w:sz w:val="24"/>
        </w:rPr>
        <w:t>第一章</w:t>
      </w:r>
      <w:r>
        <w:rPr>
          <w:rFonts w:hint="eastAsia" w:ascii="宋体" w:hAnsi="宋体"/>
          <w:b/>
          <w:sz w:val="24"/>
        </w:rPr>
        <w:tab/>
      </w:r>
      <w:r>
        <w:rPr>
          <w:rFonts w:hint="eastAsia" w:ascii="宋体" w:hAnsi="宋体"/>
          <w:b/>
          <w:sz w:val="24"/>
        </w:rPr>
        <w:t xml:space="preserve">  总则</w:t>
      </w:r>
    </w:p>
    <w:p>
      <w:pPr>
        <w:spacing w:line="460" w:lineRule="exact"/>
        <w:ind w:firstLine="482" w:firstLineChars="200"/>
        <w:rPr>
          <w:rFonts w:ascii="宋体" w:hAnsi="宋体"/>
          <w:sz w:val="24"/>
        </w:rPr>
      </w:pPr>
      <w:r>
        <w:rPr>
          <w:rFonts w:hint="eastAsia" w:ascii="宋体" w:hAnsi="宋体"/>
          <w:b/>
          <w:sz w:val="24"/>
        </w:rPr>
        <w:t>第一条</w:t>
      </w:r>
      <w:r>
        <w:rPr>
          <w:rFonts w:hint="eastAsia" w:ascii="宋体" w:hAnsi="宋体"/>
          <w:sz w:val="24"/>
        </w:rPr>
        <w:t xml:space="preserve">  </w:t>
      </w:r>
      <w:bookmarkEnd w:id="0"/>
      <w:r>
        <w:rPr>
          <w:rFonts w:hint="eastAsia" w:ascii="宋体" w:hAnsi="宋体"/>
          <w:sz w:val="24"/>
        </w:rPr>
        <w:t>为了进一步完善湖南博云新材料股份有限公司（以下简称“公司”）治理结构，规范公司运作，更好地维护公司整体利益，保障全体股东的合法权益不受损害，根据《中华人民共和国公司法》（以下简称“《公司法》”）等相关法律、法规和《湖南博云新材料股份有限公司章程》（以下简称“《公司章程》”）的有关规定，并参照《国务院办公厅关于上市公司独立董事制度改革的意见》（以下简称《意见》）和《上市公司治理准则》《上市公司独立董事管理办法》等相关规定，制定本制度。</w:t>
      </w:r>
    </w:p>
    <w:p>
      <w:pPr>
        <w:spacing w:line="460" w:lineRule="exact"/>
        <w:ind w:firstLine="482" w:firstLineChars="200"/>
        <w:rPr>
          <w:rFonts w:ascii="宋体" w:hAnsi="宋体"/>
          <w:sz w:val="24"/>
        </w:rPr>
      </w:pPr>
      <w:r>
        <w:rPr>
          <w:rFonts w:hint="eastAsia" w:ascii="宋体" w:hAnsi="宋体"/>
          <w:b/>
          <w:sz w:val="24"/>
        </w:rPr>
        <w:t xml:space="preserve">第二条  </w:t>
      </w:r>
      <w:r>
        <w:rPr>
          <w:rFonts w:hint="eastAsia" w:ascii="宋体" w:hAnsi="宋体"/>
          <w:sz w:val="24"/>
        </w:rPr>
        <w:t>独立董事是指不在公司担任除董事外的其他职务，并与其所受聘的公司及其主要股东、实际控制人不存在直接或者间接利害关系，或者其他可能影响其进行独立客观判断关系的董事。</w:t>
      </w:r>
    </w:p>
    <w:p>
      <w:pPr>
        <w:spacing w:line="460" w:lineRule="exact"/>
        <w:ind w:firstLine="480" w:firstLineChars="200"/>
        <w:rPr>
          <w:rFonts w:ascii="宋体" w:hAnsi="宋体"/>
          <w:sz w:val="24"/>
        </w:rPr>
      </w:pPr>
      <w:r>
        <w:rPr>
          <w:rFonts w:hint="eastAsia" w:ascii="宋体" w:hAnsi="宋体"/>
          <w:sz w:val="24"/>
        </w:rPr>
        <w:t>独立董事应当独立履行职责，不受上市公司及其主要股东、实际控制人等单位或者个人的影响。</w:t>
      </w:r>
    </w:p>
    <w:p>
      <w:pPr>
        <w:spacing w:line="460" w:lineRule="exact"/>
        <w:ind w:firstLine="482" w:firstLineChars="200"/>
        <w:rPr>
          <w:rFonts w:ascii="宋体" w:hAnsi="宋体"/>
          <w:sz w:val="24"/>
        </w:rPr>
      </w:pPr>
      <w:r>
        <w:rPr>
          <w:rFonts w:hint="eastAsia" w:ascii="宋体" w:hAnsi="宋体"/>
          <w:b/>
          <w:bCs/>
          <w:sz w:val="24"/>
        </w:rPr>
        <w:t>第三条</w:t>
      </w:r>
      <w:r>
        <w:rPr>
          <w:rFonts w:hint="eastAsia" w:ascii="宋体" w:hAnsi="宋体"/>
          <w:sz w:val="24"/>
        </w:rPr>
        <w:t xml:space="preserve"> 独立董事对公司及全体股东负有忠实与勤勉义务，应当按照法律、行政法规、中国证券监督管理委员会（以下简称“中国证监会”）规定、证券交易所业务规则和公司章程的规定，认真履行职责，在董事会中发挥参与决策、监督制衡、专业咨询作用，维护公司整体利益，保护中小股东合法权益。</w:t>
      </w:r>
    </w:p>
    <w:p>
      <w:pPr>
        <w:spacing w:line="460" w:lineRule="exact"/>
        <w:ind w:firstLine="482" w:firstLineChars="200"/>
        <w:rPr>
          <w:rFonts w:ascii="宋体" w:hAnsi="宋体"/>
          <w:sz w:val="24"/>
        </w:rPr>
      </w:pPr>
      <w:r>
        <w:rPr>
          <w:rFonts w:hint="eastAsia" w:ascii="宋体" w:hAnsi="宋体"/>
          <w:b/>
          <w:bCs/>
          <w:sz w:val="24"/>
        </w:rPr>
        <w:t>第四条</w:t>
      </w:r>
      <w:r>
        <w:rPr>
          <w:rFonts w:hint="eastAsia" w:ascii="宋体" w:hAnsi="宋体"/>
          <w:sz w:val="24"/>
        </w:rPr>
        <w:t xml:space="preserve"> 公司应当为独立董事依法履职提供必要保障。</w:t>
      </w:r>
    </w:p>
    <w:p>
      <w:pPr>
        <w:spacing w:line="460" w:lineRule="exact"/>
        <w:ind w:firstLine="482" w:firstLineChars="200"/>
        <w:rPr>
          <w:rFonts w:ascii="宋体" w:hAnsi="宋体"/>
          <w:sz w:val="24"/>
        </w:rPr>
      </w:pPr>
      <w:r>
        <w:rPr>
          <w:rFonts w:hint="eastAsia" w:ascii="宋体" w:hAnsi="宋体"/>
          <w:b/>
          <w:bCs/>
          <w:sz w:val="24"/>
        </w:rPr>
        <w:t>第五条</w:t>
      </w:r>
      <w:r>
        <w:rPr>
          <w:rFonts w:hint="eastAsia" w:ascii="宋体" w:hAnsi="宋体"/>
          <w:sz w:val="24"/>
        </w:rPr>
        <w:t xml:space="preserve"> 公司独立董事占董事会成员的比例不得低于三分之一，且至少包括一名会计专业人士。</w:t>
      </w:r>
    </w:p>
    <w:p>
      <w:pPr>
        <w:spacing w:line="460" w:lineRule="exact"/>
        <w:ind w:firstLine="482" w:firstLineChars="200"/>
        <w:jc w:val="center"/>
        <w:rPr>
          <w:rFonts w:ascii="宋体" w:hAnsi="宋体"/>
          <w:b/>
          <w:bCs/>
          <w:sz w:val="24"/>
        </w:rPr>
      </w:pPr>
      <w:r>
        <w:rPr>
          <w:rFonts w:hint="eastAsia" w:ascii="宋体" w:hAnsi="宋体"/>
          <w:b/>
          <w:bCs/>
          <w:sz w:val="24"/>
        </w:rPr>
        <w:t>第二章  任职资格与任免</w:t>
      </w:r>
    </w:p>
    <w:p>
      <w:pPr>
        <w:spacing w:line="460" w:lineRule="exact"/>
        <w:ind w:firstLine="482" w:firstLineChars="200"/>
        <w:rPr>
          <w:rFonts w:ascii="宋体" w:hAnsi="宋体"/>
          <w:sz w:val="24"/>
        </w:rPr>
      </w:pPr>
      <w:r>
        <w:rPr>
          <w:rFonts w:hint="eastAsia" w:ascii="宋体" w:hAnsi="宋体"/>
          <w:b/>
          <w:bCs/>
          <w:sz w:val="24"/>
        </w:rPr>
        <w:t>第六条</w:t>
      </w:r>
      <w:r>
        <w:rPr>
          <w:rFonts w:hint="eastAsia" w:ascii="宋体" w:hAnsi="宋体"/>
          <w:sz w:val="24"/>
        </w:rPr>
        <w:t xml:space="preserve"> 独立董事必须保持独立性，下列人员不得担任独立董事：</w:t>
      </w:r>
    </w:p>
    <w:p>
      <w:pPr>
        <w:spacing w:line="460" w:lineRule="exact"/>
        <w:ind w:firstLine="480" w:firstLineChars="200"/>
        <w:rPr>
          <w:rFonts w:ascii="宋体" w:hAnsi="宋体"/>
          <w:sz w:val="24"/>
        </w:rPr>
      </w:pPr>
      <w:r>
        <w:rPr>
          <w:rFonts w:hint="eastAsia" w:ascii="宋体" w:hAnsi="宋体"/>
          <w:sz w:val="24"/>
        </w:rPr>
        <w:t>（一）在公司或者公司附属企业任职的人员及其配偶、父母、子女、主要社会关系；</w:t>
      </w:r>
    </w:p>
    <w:p>
      <w:pPr>
        <w:spacing w:line="460" w:lineRule="exact"/>
        <w:ind w:firstLine="480" w:firstLineChars="200"/>
        <w:rPr>
          <w:rFonts w:ascii="宋体" w:hAnsi="宋体"/>
          <w:sz w:val="24"/>
        </w:rPr>
      </w:pPr>
      <w:r>
        <w:rPr>
          <w:rFonts w:hint="eastAsia" w:ascii="宋体" w:hAnsi="宋体"/>
          <w:sz w:val="24"/>
        </w:rPr>
        <w:t>（二）直接或者间接持有公司已发行股份</w:t>
      </w:r>
      <w:r>
        <w:rPr>
          <w:rFonts w:hint="eastAsia" w:ascii="宋体" w:hAnsi="宋体"/>
          <w:sz w:val="24"/>
          <w:lang w:val="en-US" w:eastAsia="zh-CN"/>
        </w:rPr>
        <w:t>百分之一</w:t>
      </w:r>
      <w:r>
        <w:rPr>
          <w:rFonts w:hint="eastAsia" w:ascii="宋体" w:hAnsi="宋体"/>
          <w:sz w:val="24"/>
        </w:rPr>
        <w:t>以上或者是公司前十名股东中的自然人股东及其配偶、父母、子女；</w:t>
      </w:r>
    </w:p>
    <w:p>
      <w:pPr>
        <w:spacing w:line="460" w:lineRule="exact"/>
        <w:ind w:firstLine="480" w:firstLineChars="200"/>
        <w:rPr>
          <w:rFonts w:ascii="宋体" w:hAnsi="宋体"/>
          <w:sz w:val="24"/>
        </w:rPr>
      </w:pPr>
      <w:r>
        <w:rPr>
          <w:rFonts w:hint="eastAsia" w:ascii="宋体" w:hAnsi="宋体"/>
          <w:sz w:val="24"/>
        </w:rPr>
        <w:t>（三）在直接或者间接持有公司已发行股份</w:t>
      </w:r>
      <w:r>
        <w:rPr>
          <w:rFonts w:hint="eastAsia" w:ascii="宋体" w:hAnsi="宋体"/>
          <w:sz w:val="24"/>
          <w:lang w:val="en-US" w:eastAsia="zh-CN"/>
        </w:rPr>
        <w:t>百分之五</w:t>
      </w:r>
      <w:r>
        <w:rPr>
          <w:rFonts w:hint="eastAsia" w:ascii="宋体" w:hAnsi="宋体"/>
          <w:sz w:val="24"/>
        </w:rPr>
        <w:t>以上的股东或者在公司前五名股东任职的人员及其配偶、父母、子女；</w:t>
      </w:r>
    </w:p>
    <w:p>
      <w:pPr>
        <w:spacing w:line="460" w:lineRule="exact"/>
        <w:ind w:firstLine="480" w:firstLineChars="200"/>
        <w:rPr>
          <w:rFonts w:ascii="宋体" w:hAnsi="宋体"/>
          <w:sz w:val="24"/>
        </w:rPr>
      </w:pPr>
      <w:r>
        <w:rPr>
          <w:rFonts w:hint="eastAsia" w:ascii="宋体" w:hAnsi="宋体"/>
          <w:sz w:val="24"/>
        </w:rPr>
        <w:t>（四）在公司控股股东、实际控制人的附属企业任职的人员及其配偶、父母、子女；</w:t>
      </w:r>
    </w:p>
    <w:p>
      <w:pPr>
        <w:spacing w:line="460" w:lineRule="exact"/>
        <w:ind w:firstLine="480" w:firstLineChars="200"/>
        <w:rPr>
          <w:rFonts w:ascii="宋体" w:hAnsi="宋体"/>
          <w:sz w:val="24"/>
        </w:rPr>
      </w:pPr>
      <w:r>
        <w:rPr>
          <w:rFonts w:hint="eastAsia" w:ascii="宋体" w:hAnsi="宋体"/>
          <w:sz w:val="24"/>
        </w:rPr>
        <w:t>（五）</w:t>
      </w:r>
      <w:r>
        <w:rPr>
          <w:rFonts w:hint="eastAsia" w:ascii="宋体" w:hAnsi="宋体"/>
          <w:sz w:val="24"/>
          <w:lang w:val="en-US" w:eastAsia="zh-CN"/>
        </w:rPr>
        <w:t>与</w:t>
      </w:r>
      <w:r>
        <w:rPr>
          <w:rFonts w:hint="eastAsia" w:ascii="宋体" w:hAnsi="宋体"/>
          <w:sz w:val="24"/>
        </w:rPr>
        <w:t>公司及公司控股股东、实际控制人或者其各自附属企业有重大业务往来的人员，或者在有重大业务往来的单位及其控股股东、实际控制人任职的人员；</w:t>
      </w:r>
    </w:p>
    <w:p>
      <w:pPr>
        <w:spacing w:line="460" w:lineRule="exact"/>
        <w:ind w:firstLine="480" w:firstLineChars="200"/>
        <w:rPr>
          <w:rFonts w:ascii="宋体" w:hAnsi="宋体"/>
          <w:sz w:val="24"/>
        </w:rPr>
      </w:pPr>
      <w:r>
        <w:rPr>
          <w:rFonts w:hint="eastAsia" w:ascii="宋体" w:hAnsi="宋体"/>
          <w:sz w:val="24"/>
        </w:rPr>
        <w:t>（六）</w:t>
      </w:r>
      <w:r>
        <w:rPr>
          <w:rFonts w:hint="eastAsia" w:ascii="宋体" w:hAnsi="宋体"/>
          <w:sz w:val="24"/>
          <w:lang w:val="en-US" w:eastAsia="zh-CN"/>
        </w:rPr>
        <w:t>与</w:t>
      </w:r>
      <w:r>
        <w:rPr>
          <w:rFonts w:hint="eastAsia" w:ascii="宋体" w:hAnsi="宋体"/>
          <w:sz w:val="24"/>
        </w:rPr>
        <w:t>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pPr>
        <w:spacing w:line="460" w:lineRule="exact"/>
        <w:ind w:firstLine="480" w:firstLineChars="200"/>
        <w:rPr>
          <w:rFonts w:ascii="宋体" w:hAnsi="宋体"/>
          <w:sz w:val="24"/>
        </w:rPr>
      </w:pPr>
      <w:r>
        <w:rPr>
          <w:rFonts w:hint="eastAsia" w:ascii="宋体" w:hAnsi="宋体"/>
          <w:sz w:val="24"/>
        </w:rPr>
        <w:t>（七）最近十二个月内曾经具有第一项至第六项所列举情形的人员；</w:t>
      </w:r>
    </w:p>
    <w:p>
      <w:pPr>
        <w:spacing w:line="460" w:lineRule="exact"/>
        <w:ind w:firstLine="480" w:firstLineChars="200"/>
        <w:rPr>
          <w:rFonts w:ascii="宋体" w:hAnsi="宋体"/>
          <w:sz w:val="24"/>
        </w:rPr>
      </w:pPr>
      <w:r>
        <w:rPr>
          <w:rFonts w:hint="eastAsia" w:ascii="宋体" w:hAnsi="宋体"/>
          <w:sz w:val="24"/>
        </w:rPr>
        <w:t>（八）法律、行政法规、中国证监会规定、证券交易所业务规则和公司章程规定的不具备独立性的其他人员。</w:t>
      </w:r>
    </w:p>
    <w:p>
      <w:pPr>
        <w:spacing w:line="460" w:lineRule="exact"/>
        <w:ind w:firstLine="480" w:firstLineChars="200"/>
        <w:rPr>
          <w:rFonts w:ascii="宋体" w:hAnsi="宋体"/>
          <w:sz w:val="24"/>
        </w:rPr>
      </w:pPr>
      <w:r>
        <w:rPr>
          <w:rFonts w:hint="eastAsia" w:ascii="宋体" w:hAnsi="宋体"/>
          <w:sz w:val="24"/>
        </w:rPr>
        <w:t>独立董事应当每年对独立性情况进行自查，并将自查情况提交董事会。董事会应当每年对在任独立董事独立性情况进行评估并出具专项意见，与年度报告同时披露。</w:t>
      </w:r>
    </w:p>
    <w:p>
      <w:pPr>
        <w:spacing w:line="460" w:lineRule="exact"/>
        <w:ind w:firstLine="482" w:firstLineChars="200"/>
        <w:rPr>
          <w:rFonts w:ascii="宋体" w:hAnsi="宋体"/>
          <w:sz w:val="24"/>
        </w:rPr>
      </w:pPr>
      <w:r>
        <w:rPr>
          <w:rFonts w:hint="eastAsia" w:ascii="宋体" w:hAnsi="宋体"/>
          <w:b/>
          <w:bCs/>
          <w:sz w:val="24"/>
        </w:rPr>
        <w:t>第七条</w:t>
      </w:r>
      <w:r>
        <w:rPr>
          <w:rFonts w:hint="eastAsia" w:ascii="宋体" w:hAnsi="宋体"/>
          <w:sz w:val="24"/>
        </w:rPr>
        <w:t xml:space="preserve">  担任独立董事应当符合下列条件：</w:t>
      </w:r>
    </w:p>
    <w:p>
      <w:pPr>
        <w:spacing w:line="460" w:lineRule="exact"/>
        <w:ind w:firstLine="480" w:firstLineChars="200"/>
        <w:rPr>
          <w:rFonts w:ascii="宋体" w:hAnsi="宋体"/>
          <w:sz w:val="24"/>
        </w:rPr>
      </w:pPr>
      <w:r>
        <w:rPr>
          <w:rFonts w:hint="eastAsia" w:ascii="宋体" w:hAnsi="宋体"/>
          <w:sz w:val="24"/>
        </w:rPr>
        <w:t>（一）根据法律、行政法规和其他有关规定，具备担任公司董事的资格；</w:t>
      </w:r>
    </w:p>
    <w:p>
      <w:pPr>
        <w:spacing w:line="460" w:lineRule="exact"/>
        <w:ind w:firstLine="480" w:firstLineChars="200"/>
        <w:rPr>
          <w:rFonts w:ascii="宋体" w:hAnsi="宋体"/>
          <w:sz w:val="24"/>
        </w:rPr>
      </w:pPr>
      <w:r>
        <w:rPr>
          <w:rFonts w:hint="eastAsia" w:ascii="宋体" w:hAnsi="宋体"/>
          <w:sz w:val="24"/>
        </w:rPr>
        <w:t>（二）符合本制度第六条规定的独立性要求；</w:t>
      </w:r>
    </w:p>
    <w:p>
      <w:pPr>
        <w:spacing w:line="460" w:lineRule="exact"/>
        <w:ind w:firstLine="480" w:firstLineChars="200"/>
        <w:rPr>
          <w:rFonts w:ascii="宋体" w:hAnsi="宋体"/>
          <w:sz w:val="24"/>
        </w:rPr>
      </w:pPr>
      <w:r>
        <w:rPr>
          <w:rFonts w:hint="eastAsia" w:ascii="宋体" w:hAnsi="宋体"/>
          <w:sz w:val="24"/>
        </w:rPr>
        <w:t>（三）具备上市公司运作的基本知识，熟悉相关法律法规和规则；</w:t>
      </w:r>
    </w:p>
    <w:p>
      <w:pPr>
        <w:spacing w:line="460" w:lineRule="exact"/>
        <w:ind w:firstLine="480" w:firstLineChars="200"/>
        <w:rPr>
          <w:rFonts w:ascii="宋体" w:hAnsi="宋体"/>
          <w:sz w:val="24"/>
        </w:rPr>
      </w:pPr>
      <w:r>
        <w:rPr>
          <w:rFonts w:hint="eastAsia" w:ascii="宋体" w:hAnsi="宋体"/>
          <w:sz w:val="24"/>
        </w:rPr>
        <w:t>（四）具有五年以上履行独立董事职责所必需的法律、会计或者经济等工作经验；</w:t>
      </w:r>
    </w:p>
    <w:p>
      <w:pPr>
        <w:spacing w:line="460" w:lineRule="exact"/>
        <w:ind w:firstLine="480" w:firstLineChars="200"/>
        <w:rPr>
          <w:rFonts w:ascii="宋体" w:hAnsi="宋体"/>
          <w:sz w:val="24"/>
        </w:rPr>
      </w:pPr>
      <w:r>
        <w:rPr>
          <w:rFonts w:hint="eastAsia" w:ascii="宋体" w:hAnsi="宋体"/>
          <w:sz w:val="24"/>
        </w:rPr>
        <w:t>（五）具有良好的个人品德，不存在重大失信等不良记录；</w:t>
      </w:r>
    </w:p>
    <w:p>
      <w:pPr>
        <w:spacing w:line="460" w:lineRule="exact"/>
        <w:ind w:firstLine="480" w:firstLineChars="200"/>
        <w:rPr>
          <w:rFonts w:ascii="宋体" w:hAnsi="宋体"/>
          <w:sz w:val="24"/>
        </w:rPr>
      </w:pPr>
      <w:r>
        <w:rPr>
          <w:rFonts w:hint="eastAsia" w:ascii="宋体" w:hAnsi="宋体"/>
          <w:sz w:val="24"/>
        </w:rPr>
        <w:t>（六）法律、行政法规、中国证监会规定、证券交易所业务规则和公司章程规定的其他条件。</w:t>
      </w:r>
    </w:p>
    <w:p>
      <w:pPr>
        <w:spacing w:line="460" w:lineRule="exact"/>
        <w:ind w:firstLine="482" w:firstLineChars="200"/>
        <w:rPr>
          <w:rFonts w:ascii="宋体" w:hAnsi="宋体"/>
          <w:sz w:val="24"/>
        </w:rPr>
      </w:pPr>
      <w:r>
        <w:rPr>
          <w:rFonts w:hint="eastAsia" w:ascii="宋体" w:hAnsi="宋体"/>
          <w:b/>
          <w:bCs/>
          <w:sz w:val="24"/>
        </w:rPr>
        <w:t xml:space="preserve">第八条  </w:t>
      </w:r>
      <w:r>
        <w:rPr>
          <w:rFonts w:hint="eastAsia" w:ascii="宋体" w:hAnsi="宋体"/>
          <w:sz w:val="24"/>
        </w:rPr>
        <w:t>独立董事原则上最多在三家境内上市公司担任独立董事，并应当确保有足够的时间和精力有效地履行独立董事的职责。</w:t>
      </w:r>
    </w:p>
    <w:p>
      <w:pPr>
        <w:spacing w:line="460" w:lineRule="exact"/>
        <w:ind w:firstLine="482" w:firstLineChars="200"/>
        <w:rPr>
          <w:rFonts w:ascii="宋体" w:hAnsi="宋体"/>
          <w:sz w:val="24"/>
        </w:rPr>
      </w:pPr>
      <w:r>
        <w:rPr>
          <w:rFonts w:hint="eastAsia" w:ascii="宋体" w:hAnsi="宋体"/>
          <w:b/>
          <w:bCs/>
          <w:sz w:val="24"/>
        </w:rPr>
        <w:t>第九条</w:t>
      </w:r>
      <w:r>
        <w:rPr>
          <w:rFonts w:hint="eastAsia" w:ascii="宋体" w:hAnsi="宋体"/>
          <w:sz w:val="24"/>
        </w:rPr>
        <w:t xml:space="preserve"> 公司董事会、单独或者合计持有公司已发行股份百分之一以上的股东可以提出独立董事候选人，并经股东会选举决定。</w:t>
      </w:r>
    </w:p>
    <w:p>
      <w:pPr>
        <w:spacing w:line="460" w:lineRule="exact"/>
        <w:ind w:firstLine="480" w:firstLineChars="200"/>
        <w:rPr>
          <w:rFonts w:ascii="宋体" w:hAnsi="宋体"/>
          <w:sz w:val="24"/>
        </w:rPr>
      </w:pPr>
      <w:r>
        <w:rPr>
          <w:rFonts w:hint="eastAsia" w:ascii="宋体" w:hAnsi="宋体"/>
          <w:sz w:val="24"/>
        </w:rPr>
        <w:t>依法设立的投资者保护机构可以公开请求股东委托其代为行使提名独立董事的权利。</w:t>
      </w:r>
    </w:p>
    <w:p>
      <w:pPr>
        <w:spacing w:line="460" w:lineRule="exact"/>
        <w:ind w:firstLine="480" w:firstLineChars="200"/>
        <w:rPr>
          <w:rFonts w:ascii="宋体" w:hAnsi="宋体"/>
          <w:sz w:val="24"/>
        </w:rPr>
      </w:pPr>
      <w:r>
        <w:rPr>
          <w:rFonts w:hint="eastAsia" w:ascii="宋体" w:hAnsi="宋体"/>
          <w:sz w:val="24"/>
        </w:rPr>
        <w:t>第一款规定的提名人不得提名与其存在利害关系的人员或者有其他可能影响独立履职情形的关系密切人员作为独立董事候选人。</w:t>
      </w:r>
    </w:p>
    <w:p>
      <w:pPr>
        <w:spacing w:line="460" w:lineRule="exact"/>
        <w:ind w:firstLine="482" w:firstLineChars="200"/>
        <w:rPr>
          <w:rFonts w:ascii="宋体" w:hAnsi="宋体"/>
          <w:sz w:val="24"/>
        </w:rPr>
      </w:pPr>
      <w:r>
        <w:rPr>
          <w:rFonts w:hint="eastAsia" w:ascii="宋体" w:hAnsi="宋体"/>
          <w:b/>
          <w:bCs/>
          <w:sz w:val="24"/>
        </w:rPr>
        <w:t>第十条</w:t>
      </w:r>
      <w:r>
        <w:rPr>
          <w:rFonts w:hint="eastAsia" w:ascii="宋体" w:hAnsi="宋体"/>
          <w:sz w:val="24"/>
        </w:rPr>
        <w:t xml:space="preserve"> 独立董事的提名人在提名前应当征得被提名人的同意。提名人应当充分了解被提名人职业、学历、职称、详细的工作经历、全部兼职、有无重大失信等不良记录等情况，并对其符合独立性和担任独立董事的其他条件发表意见。被提名人应当就其符合独立性和担任独立董事的其他条件作出公开声明。</w:t>
      </w:r>
    </w:p>
    <w:p>
      <w:pPr>
        <w:spacing w:line="460" w:lineRule="exact"/>
        <w:ind w:firstLine="482" w:firstLineChars="200"/>
        <w:rPr>
          <w:rFonts w:ascii="宋体" w:hAnsi="宋体"/>
          <w:sz w:val="24"/>
        </w:rPr>
      </w:pPr>
      <w:r>
        <w:rPr>
          <w:rFonts w:hint="eastAsia" w:ascii="宋体" w:hAnsi="宋体"/>
          <w:b/>
          <w:bCs/>
          <w:sz w:val="24"/>
        </w:rPr>
        <w:t>第十一条</w:t>
      </w:r>
      <w:r>
        <w:rPr>
          <w:rFonts w:hint="eastAsia" w:ascii="宋体" w:hAnsi="宋体"/>
          <w:sz w:val="24"/>
        </w:rPr>
        <w:t xml:space="preserve"> 公司董事会提名委员会应当对被提名人任职资格进行审查，并形成明确的审查意见。</w:t>
      </w:r>
    </w:p>
    <w:p>
      <w:pPr>
        <w:spacing w:line="460" w:lineRule="exact"/>
        <w:ind w:firstLine="480" w:firstLineChars="200"/>
        <w:rPr>
          <w:rFonts w:ascii="宋体" w:hAnsi="宋体"/>
          <w:sz w:val="24"/>
        </w:rPr>
      </w:pPr>
      <w:r>
        <w:rPr>
          <w:rFonts w:hint="eastAsia" w:ascii="宋体" w:hAnsi="宋体"/>
          <w:sz w:val="24"/>
        </w:rPr>
        <w:t>公司应当在选举独立董事的股东会召开前，按照本制度第十条以及前款的规定披露相关内容，并将所有独立董事候选人的有关材料报送证券交易所，相关报送材料应当真实、准确、完整。证券交易所提出异议的，公司不得提交股东会选举。</w:t>
      </w:r>
    </w:p>
    <w:p>
      <w:pPr>
        <w:spacing w:line="460" w:lineRule="exact"/>
        <w:ind w:firstLine="482" w:firstLineChars="200"/>
        <w:rPr>
          <w:rFonts w:ascii="宋体" w:hAnsi="宋体"/>
          <w:sz w:val="24"/>
        </w:rPr>
      </w:pPr>
      <w:r>
        <w:rPr>
          <w:rFonts w:hint="eastAsia" w:ascii="宋体" w:hAnsi="宋体"/>
          <w:b/>
          <w:bCs/>
          <w:sz w:val="24"/>
        </w:rPr>
        <w:t xml:space="preserve">第十二条 </w:t>
      </w:r>
      <w:r>
        <w:rPr>
          <w:rFonts w:hint="eastAsia" w:ascii="宋体" w:hAnsi="宋体"/>
          <w:sz w:val="24"/>
        </w:rPr>
        <w:t>公司股东会选举两名以上独立董事的，应当实行累积投票制，具体实施细则由公司章程规定。</w:t>
      </w:r>
    </w:p>
    <w:p>
      <w:pPr>
        <w:spacing w:line="460" w:lineRule="exact"/>
        <w:ind w:firstLine="480" w:firstLineChars="200"/>
        <w:rPr>
          <w:rFonts w:ascii="宋体" w:hAnsi="宋体"/>
          <w:sz w:val="24"/>
        </w:rPr>
      </w:pPr>
      <w:r>
        <w:rPr>
          <w:rFonts w:hint="eastAsia" w:ascii="宋体" w:hAnsi="宋体"/>
          <w:sz w:val="24"/>
        </w:rPr>
        <w:t>中小股东表决情况应当单独计票并披露。</w:t>
      </w:r>
    </w:p>
    <w:p>
      <w:pPr>
        <w:spacing w:line="460" w:lineRule="exact"/>
        <w:ind w:firstLine="482" w:firstLineChars="200"/>
        <w:rPr>
          <w:rFonts w:ascii="宋体" w:hAnsi="宋体"/>
          <w:sz w:val="24"/>
        </w:rPr>
      </w:pPr>
      <w:r>
        <w:rPr>
          <w:rFonts w:hint="eastAsia" w:ascii="宋体" w:hAnsi="宋体"/>
          <w:b/>
          <w:bCs/>
          <w:sz w:val="24"/>
        </w:rPr>
        <w:t>第十三条</w:t>
      </w:r>
      <w:r>
        <w:rPr>
          <w:rFonts w:hint="eastAsia" w:ascii="宋体" w:hAnsi="宋体"/>
          <w:sz w:val="24"/>
        </w:rPr>
        <w:t xml:space="preserve"> 独立董事每届任期与公司其他董事任期相同，任期届满，连选可以连任，但是连任时间不得超过六年。 </w:t>
      </w:r>
    </w:p>
    <w:p>
      <w:pPr>
        <w:spacing w:line="460" w:lineRule="exact"/>
        <w:ind w:firstLine="482" w:firstLineChars="200"/>
        <w:rPr>
          <w:rFonts w:ascii="宋体" w:hAnsi="宋体"/>
          <w:sz w:val="24"/>
        </w:rPr>
      </w:pPr>
      <w:r>
        <w:rPr>
          <w:rFonts w:hint="eastAsia" w:ascii="宋体" w:hAnsi="宋体"/>
          <w:b/>
          <w:bCs/>
          <w:sz w:val="24"/>
        </w:rPr>
        <w:t>第十四条</w:t>
      </w:r>
      <w:r>
        <w:rPr>
          <w:rFonts w:hint="eastAsia" w:ascii="宋体" w:hAnsi="宋体"/>
          <w:sz w:val="24"/>
        </w:rPr>
        <w:t xml:space="preserve"> 独立董事任期届满前，公司可以依照法定程序解除其职务。提前解除独立董事职务的，公司应当及时披露具体理由和依据。独立董事有异议的，公司应当及时予以披露。</w:t>
      </w:r>
    </w:p>
    <w:p>
      <w:pPr>
        <w:spacing w:line="460" w:lineRule="exact"/>
        <w:ind w:firstLine="480" w:firstLineChars="200"/>
        <w:rPr>
          <w:rFonts w:ascii="宋体" w:hAnsi="宋体"/>
          <w:sz w:val="24"/>
        </w:rPr>
      </w:pPr>
      <w:r>
        <w:rPr>
          <w:rFonts w:hint="eastAsia" w:ascii="宋体" w:hAnsi="宋体"/>
          <w:sz w:val="24"/>
        </w:rPr>
        <w:t>独立董事不符合本制度第七条第一项或者第二项规定的，应当立即停止履职并辞去职务。未提出辞职的，董事会知悉或者应当知悉该事实发生后应当立即按规定解除其职务。</w:t>
      </w:r>
    </w:p>
    <w:p>
      <w:pPr>
        <w:spacing w:line="460" w:lineRule="exact"/>
        <w:ind w:firstLine="480" w:firstLineChars="200"/>
        <w:rPr>
          <w:rFonts w:ascii="宋体" w:hAnsi="宋体"/>
          <w:sz w:val="24"/>
        </w:rPr>
      </w:pPr>
      <w:r>
        <w:rPr>
          <w:rFonts w:hint="eastAsia" w:ascii="宋体" w:hAnsi="宋体"/>
          <w:sz w:val="24"/>
        </w:rPr>
        <w:t>独立董事因触及前款规定情形提出辞职或者被解除职务导致董事会或者其专门委员会中独立董事所占的比例不符合本制度或者公司章程的规定，或者独立董事中欠缺会计专业人士的，公司应当自前述事实发生之日起六十日内完成补选。</w:t>
      </w:r>
    </w:p>
    <w:p>
      <w:pPr>
        <w:spacing w:line="460" w:lineRule="exact"/>
        <w:ind w:firstLine="482" w:firstLineChars="200"/>
        <w:rPr>
          <w:rFonts w:ascii="宋体" w:hAnsi="宋体"/>
          <w:sz w:val="24"/>
        </w:rPr>
      </w:pPr>
      <w:r>
        <w:rPr>
          <w:rFonts w:hint="eastAsia" w:ascii="宋体" w:hAnsi="宋体"/>
          <w:b/>
          <w:bCs/>
          <w:sz w:val="24"/>
        </w:rPr>
        <w:t>第十五条</w:t>
      </w:r>
      <w:r>
        <w:rPr>
          <w:rFonts w:hint="eastAsia" w:ascii="宋体" w:hAnsi="宋体"/>
          <w:sz w:val="24"/>
        </w:rPr>
        <w:t xml:space="preserve"> 独立董事在任期届满前可以提出辞职。独立董事辞职应当向董事会提交书面辞职报告，对任何与其辞职有关或者其认为有必要引起公司股东和债权人注意的情况进行说明。公司应当对独立董事辞职的原因及关注事项予以披露。</w:t>
      </w:r>
    </w:p>
    <w:p>
      <w:pPr>
        <w:spacing w:line="460" w:lineRule="exact"/>
        <w:ind w:firstLine="480" w:firstLineChars="200"/>
        <w:rPr>
          <w:rFonts w:ascii="宋体" w:hAnsi="宋体"/>
          <w:sz w:val="24"/>
        </w:rPr>
      </w:pPr>
      <w:r>
        <w:rPr>
          <w:rFonts w:hint="eastAsia" w:ascii="宋体" w:hAnsi="宋体"/>
          <w:sz w:val="24"/>
        </w:rPr>
        <w:t>独立董事辞职将导致董事会或者其专门委员会中独立董事所占的比例不符合本制度或者公司章程的规定，或者独立董事中欠缺会计专业人士的，拟辞职的独立董事应当继续履行职责至新任独立董事产生之日。公司应当自独立董事提出辞职之日起六十日内完成补选。</w:t>
      </w:r>
    </w:p>
    <w:p>
      <w:pPr>
        <w:spacing w:line="460" w:lineRule="exact"/>
        <w:ind w:firstLine="482" w:firstLineChars="200"/>
        <w:jc w:val="center"/>
        <w:rPr>
          <w:rFonts w:ascii="宋体" w:hAnsi="宋体"/>
          <w:b/>
          <w:bCs/>
          <w:sz w:val="24"/>
        </w:rPr>
      </w:pPr>
      <w:r>
        <w:rPr>
          <w:rFonts w:hint="eastAsia" w:ascii="宋体" w:hAnsi="宋体"/>
          <w:b/>
          <w:bCs/>
          <w:sz w:val="24"/>
        </w:rPr>
        <w:t>第三章 职责与履职方式</w:t>
      </w:r>
    </w:p>
    <w:p>
      <w:pPr>
        <w:spacing w:line="460" w:lineRule="exact"/>
        <w:ind w:firstLine="482" w:firstLineChars="200"/>
        <w:jc w:val="left"/>
        <w:rPr>
          <w:rFonts w:ascii="宋体" w:hAnsi="宋体"/>
          <w:sz w:val="24"/>
        </w:rPr>
      </w:pPr>
      <w:r>
        <w:rPr>
          <w:rFonts w:hint="eastAsia" w:ascii="宋体" w:hAnsi="宋体"/>
          <w:b/>
          <w:bCs/>
          <w:sz w:val="24"/>
        </w:rPr>
        <w:t>第十六条</w:t>
      </w:r>
      <w:r>
        <w:rPr>
          <w:rFonts w:hint="eastAsia" w:ascii="宋体" w:hAnsi="宋体"/>
          <w:sz w:val="24"/>
        </w:rPr>
        <w:t xml:space="preserve"> 独立董事履行下列职责：</w:t>
      </w:r>
    </w:p>
    <w:p>
      <w:pPr>
        <w:spacing w:line="460" w:lineRule="exact"/>
        <w:ind w:firstLine="480" w:firstLineChars="200"/>
        <w:jc w:val="left"/>
        <w:rPr>
          <w:rFonts w:ascii="宋体" w:hAnsi="宋体"/>
          <w:sz w:val="24"/>
        </w:rPr>
      </w:pPr>
      <w:r>
        <w:rPr>
          <w:rFonts w:hint="eastAsia" w:ascii="宋体" w:hAnsi="宋体"/>
          <w:sz w:val="24"/>
        </w:rPr>
        <w:t>（一）参与董事会决策并对所议事项发表明确意见；</w:t>
      </w:r>
    </w:p>
    <w:p>
      <w:pPr>
        <w:spacing w:line="460" w:lineRule="exact"/>
        <w:ind w:firstLine="480" w:firstLineChars="200"/>
        <w:jc w:val="left"/>
        <w:rPr>
          <w:rFonts w:ascii="宋体" w:hAnsi="宋体"/>
          <w:sz w:val="24"/>
        </w:rPr>
      </w:pPr>
      <w:r>
        <w:rPr>
          <w:rFonts w:hint="eastAsia" w:ascii="宋体" w:hAnsi="宋体"/>
          <w:sz w:val="24"/>
        </w:rPr>
        <w:t>（二）对本制度第二十二条、第二十五条、第二十六条和第二十七条所列公司与公司控股股东、实际控制人、董事、高级管理人员之间的潜在重大利益冲突事项进行监督，促使董事会决策符合公司整体利益，保护中小股东合法权益；</w:t>
      </w:r>
    </w:p>
    <w:p>
      <w:pPr>
        <w:spacing w:line="460" w:lineRule="exact"/>
        <w:ind w:firstLine="480" w:firstLineChars="200"/>
        <w:jc w:val="left"/>
        <w:rPr>
          <w:rFonts w:ascii="宋体" w:hAnsi="宋体"/>
          <w:sz w:val="24"/>
        </w:rPr>
      </w:pPr>
      <w:r>
        <w:rPr>
          <w:rFonts w:hint="eastAsia" w:ascii="宋体" w:hAnsi="宋体"/>
          <w:sz w:val="24"/>
        </w:rPr>
        <w:t>（三）对公司经营发展提供专业、客观的建议，促进提升董事会决策水平；</w:t>
      </w:r>
    </w:p>
    <w:p>
      <w:pPr>
        <w:spacing w:line="460" w:lineRule="exact"/>
        <w:ind w:firstLine="480" w:firstLineChars="200"/>
        <w:jc w:val="left"/>
        <w:rPr>
          <w:rFonts w:ascii="宋体" w:hAnsi="宋体"/>
          <w:sz w:val="24"/>
        </w:rPr>
      </w:pPr>
      <w:r>
        <w:rPr>
          <w:rFonts w:hint="eastAsia" w:ascii="宋体" w:hAnsi="宋体"/>
          <w:sz w:val="24"/>
        </w:rPr>
        <w:t>（四）法律、行政法规、中国证监会规定和公司章程规定的其他职责。</w:t>
      </w:r>
    </w:p>
    <w:p>
      <w:pPr>
        <w:spacing w:line="460" w:lineRule="exact"/>
        <w:ind w:firstLine="482" w:firstLineChars="200"/>
        <w:jc w:val="left"/>
        <w:rPr>
          <w:rFonts w:ascii="宋体" w:hAnsi="宋体"/>
          <w:sz w:val="24"/>
        </w:rPr>
      </w:pPr>
      <w:r>
        <w:rPr>
          <w:rFonts w:hint="eastAsia" w:ascii="宋体" w:hAnsi="宋体"/>
          <w:b/>
          <w:bCs/>
          <w:sz w:val="24"/>
        </w:rPr>
        <w:t>第十七条</w:t>
      </w:r>
      <w:r>
        <w:rPr>
          <w:rFonts w:hint="eastAsia" w:ascii="宋体" w:hAnsi="宋体"/>
          <w:sz w:val="24"/>
        </w:rPr>
        <w:t xml:space="preserve"> 独立董事行使下列特别职权：</w:t>
      </w:r>
    </w:p>
    <w:p>
      <w:pPr>
        <w:spacing w:line="460" w:lineRule="exact"/>
        <w:ind w:firstLine="480" w:firstLineChars="200"/>
        <w:jc w:val="left"/>
        <w:rPr>
          <w:rFonts w:ascii="宋体" w:hAnsi="宋体"/>
          <w:sz w:val="24"/>
        </w:rPr>
      </w:pPr>
      <w:r>
        <w:rPr>
          <w:rFonts w:hint="eastAsia" w:ascii="宋体" w:hAnsi="宋体"/>
          <w:sz w:val="24"/>
        </w:rPr>
        <w:t>（一）独立聘请中介机构，对公司具体事项进行审计、咨询或者核查；</w:t>
      </w:r>
    </w:p>
    <w:p>
      <w:pPr>
        <w:spacing w:line="460" w:lineRule="exact"/>
        <w:ind w:firstLine="480" w:firstLineChars="200"/>
        <w:jc w:val="left"/>
        <w:rPr>
          <w:rFonts w:ascii="宋体" w:hAnsi="宋体"/>
          <w:sz w:val="24"/>
        </w:rPr>
      </w:pPr>
      <w:r>
        <w:rPr>
          <w:rFonts w:hint="eastAsia" w:ascii="宋体" w:hAnsi="宋体"/>
          <w:sz w:val="24"/>
        </w:rPr>
        <w:t>（二）向董事会提议召开临时股东会；</w:t>
      </w:r>
    </w:p>
    <w:p>
      <w:pPr>
        <w:spacing w:line="460" w:lineRule="exact"/>
        <w:ind w:firstLine="480" w:firstLineChars="200"/>
        <w:jc w:val="left"/>
        <w:rPr>
          <w:rFonts w:ascii="宋体" w:hAnsi="宋体"/>
          <w:sz w:val="24"/>
        </w:rPr>
      </w:pPr>
      <w:r>
        <w:rPr>
          <w:rFonts w:hint="eastAsia" w:ascii="宋体" w:hAnsi="宋体"/>
          <w:sz w:val="24"/>
        </w:rPr>
        <w:t>（三）提议召开董事会会议；</w:t>
      </w:r>
    </w:p>
    <w:p>
      <w:pPr>
        <w:spacing w:line="460" w:lineRule="exact"/>
        <w:ind w:firstLine="480" w:firstLineChars="200"/>
        <w:jc w:val="left"/>
        <w:rPr>
          <w:rFonts w:ascii="宋体" w:hAnsi="宋体"/>
          <w:sz w:val="24"/>
        </w:rPr>
      </w:pPr>
      <w:r>
        <w:rPr>
          <w:rFonts w:hint="eastAsia" w:ascii="宋体" w:hAnsi="宋体"/>
          <w:sz w:val="24"/>
        </w:rPr>
        <w:t>（四）依法公开向股东征集股东权利；</w:t>
      </w:r>
    </w:p>
    <w:p>
      <w:pPr>
        <w:spacing w:line="460" w:lineRule="exact"/>
        <w:ind w:firstLine="480" w:firstLineChars="200"/>
        <w:jc w:val="left"/>
        <w:rPr>
          <w:rFonts w:ascii="宋体" w:hAnsi="宋体"/>
          <w:sz w:val="24"/>
        </w:rPr>
      </w:pPr>
      <w:r>
        <w:rPr>
          <w:rFonts w:hint="eastAsia" w:ascii="宋体" w:hAnsi="宋体"/>
          <w:sz w:val="24"/>
        </w:rPr>
        <w:t>（五）对可能损害公司或者中小股东权益的事项发表独立意见；</w:t>
      </w:r>
    </w:p>
    <w:p>
      <w:pPr>
        <w:spacing w:line="460" w:lineRule="exact"/>
        <w:ind w:firstLine="480" w:firstLineChars="200"/>
        <w:jc w:val="left"/>
        <w:rPr>
          <w:rFonts w:ascii="宋体" w:hAnsi="宋体"/>
          <w:sz w:val="24"/>
        </w:rPr>
      </w:pPr>
      <w:r>
        <w:rPr>
          <w:rFonts w:hint="eastAsia" w:ascii="宋体" w:hAnsi="宋体"/>
          <w:sz w:val="24"/>
        </w:rPr>
        <w:t>（六）法律、行政法规、中国证监会规定和公司章程规定的其他职权。</w:t>
      </w:r>
    </w:p>
    <w:p>
      <w:pPr>
        <w:spacing w:line="460" w:lineRule="exact"/>
        <w:ind w:firstLine="480" w:firstLineChars="200"/>
        <w:jc w:val="left"/>
        <w:rPr>
          <w:rFonts w:ascii="宋体" w:hAnsi="宋体"/>
          <w:sz w:val="24"/>
        </w:rPr>
      </w:pPr>
      <w:r>
        <w:rPr>
          <w:rFonts w:hint="eastAsia" w:ascii="宋体" w:hAnsi="宋体"/>
          <w:sz w:val="24"/>
        </w:rPr>
        <w:t>独立董事行使前款第一项至第三项所列职权的，应当经全体独立董事过半数同意。</w:t>
      </w:r>
    </w:p>
    <w:p>
      <w:pPr>
        <w:spacing w:line="460" w:lineRule="exact"/>
        <w:ind w:firstLine="480" w:firstLineChars="200"/>
        <w:jc w:val="left"/>
        <w:rPr>
          <w:rFonts w:ascii="宋体" w:hAnsi="宋体"/>
          <w:sz w:val="24"/>
        </w:rPr>
      </w:pPr>
      <w:r>
        <w:rPr>
          <w:rFonts w:hint="eastAsia" w:ascii="宋体" w:hAnsi="宋体"/>
          <w:sz w:val="24"/>
        </w:rPr>
        <w:t>独立董事行使第一款所列职权的，公司应当及时披露。上述职权不能正常行使的，公司应当披露具体情况和理由。</w:t>
      </w:r>
    </w:p>
    <w:p>
      <w:pPr>
        <w:spacing w:line="460" w:lineRule="exact"/>
        <w:ind w:firstLine="482" w:firstLineChars="200"/>
        <w:jc w:val="left"/>
        <w:rPr>
          <w:rFonts w:ascii="宋体" w:hAnsi="宋体"/>
          <w:sz w:val="24"/>
        </w:rPr>
      </w:pPr>
      <w:r>
        <w:rPr>
          <w:rFonts w:hint="eastAsia" w:ascii="宋体" w:hAnsi="宋体"/>
          <w:b/>
          <w:bCs/>
          <w:sz w:val="24"/>
        </w:rPr>
        <w:t>第十八条</w:t>
      </w:r>
      <w:r>
        <w:rPr>
          <w:rFonts w:hint="eastAsia" w:ascii="宋体" w:hAnsi="宋体"/>
          <w:sz w:val="24"/>
        </w:rPr>
        <w:t xml:space="preserve"> 董事会会议召开前，独立董事可以与董事会秘书进行沟通，就拟审议事项进行询问、要求补充材料、提出意见建议等。董事会及相关人员应当对独立董事提出的问题、要求和意见认真研究，及时向独立董事反馈议案修改等落实情况。</w:t>
      </w:r>
    </w:p>
    <w:p>
      <w:pPr>
        <w:spacing w:line="460" w:lineRule="exact"/>
        <w:ind w:firstLine="482" w:firstLineChars="200"/>
        <w:jc w:val="left"/>
        <w:rPr>
          <w:rFonts w:ascii="宋体" w:hAnsi="宋体"/>
          <w:sz w:val="24"/>
        </w:rPr>
      </w:pPr>
      <w:r>
        <w:rPr>
          <w:rFonts w:hint="eastAsia" w:ascii="宋体" w:hAnsi="宋体"/>
          <w:b/>
          <w:bCs/>
          <w:sz w:val="24"/>
        </w:rPr>
        <w:t>第十九条</w:t>
      </w:r>
      <w:r>
        <w:rPr>
          <w:rFonts w:hint="eastAsia" w:ascii="宋体" w:hAnsi="宋体"/>
          <w:sz w:val="24"/>
        </w:rPr>
        <w:t xml:space="preserve"> 独立董事应当亲自出席董事会会议。因故不能亲自出席会议的，独立董事应当事先审阅会议材料，形成明确的意见，并书面委托其他独立董事代为出席。</w:t>
      </w:r>
    </w:p>
    <w:p>
      <w:pPr>
        <w:spacing w:line="460" w:lineRule="exact"/>
        <w:ind w:firstLine="480" w:firstLineChars="200"/>
        <w:jc w:val="left"/>
        <w:rPr>
          <w:rFonts w:ascii="宋体" w:hAnsi="宋体"/>
          <w:sz w:val="24"/>
        </w:rPr>
      </w:pPr>
      <w:r>
        <w:rPr>
          <w:rFonts w:hint="eastAsia" w:ascii="宋体" w:hAnsi="宋体"/>
          <w:sz w:val="24"/>
        </w:rPr>
        <w:t>独立董事连续两次未能亲自出席董事会会议，也不委托其他独立董事代为出席的，董事会应当在该事实发生之日起三十日内提议召开股东会解除该独立董事职务。</w:t>
      </w:r>
    </w:p>
    <w:p>
      <w:pPr>
        <w:spacing w:line="460" w:lineRule="exact"/>
        <w:ind w:firstLine="482" w:firstLineChars="200"/>
        <w:jc w:val="left"/>
        <w:rPr>
          <w:rFonts w:ascii="宋体" w:hAnsi="宋体"/>
          <w:sz w:val="24"/>
        </w:rPr>
      </w:pPr>
      <w:r>
        <w:rPr>
          <w:rFonts w:hint="eastAsia" w:ascii="宋体" w:hAnsi="宋体"/>
          <w:b/>
          <w:bCs/>
          <w:sz w:val="24"/>
        </w:rPr>
        <w:t>第二十条</w:t>
      </w:r>
      <w:r>
        <w:rPr>
          <w:rFonts w:hint="eastAsia" w:ascii="宋体" w:hAnsi="宋体"/>
          <w:sz w:val="24"/>
        </w:rPr>
        <w:t xml:space="preserve"> 独立董事对董事会议案投反对票或者弃权票的，应当说明具体理由及依据、议案所涉事项的合法合规性、可能存在的风险以及对公司和中小股东权益的影响等。公司在披露董事会决议时，应当同时披露独立董事的异议意见，并在董事会决议和会议记录中载明。</w:t>
      </w:r>
    </w:p>
    <w:p>
      <w:pPr>
        <w:spacing w:line="460" w:lineRule="exact"/>
        <w:ind w:firstLine="482" w:firstLineChars="200"/>
        <w:jc w:val="left"/>
        <w:rPr>
          <w:rFonts w:ascii="宋体" w:hAnsi="宋体"/>
          <w:sz w:val="24"/>
        </w:rPr>
      </w:pPr>
      <w:r>
        <w:rPr>
          <w:rFonts w:hint="eastAsia" w:ascii="宋体" w:hAnsi="宋体"/>
          <w:b/>
          <w:bCs/>
          <w:sz w:val="24"/>
        </w:rPr>
        <w:t>第二十一条</w:t>
      </w:r>
      <w:r>
        <w:rPr>
          <w:rFonts w:hint="eastAsia" w:ascii="宋体" w:hAnsi="宋体"/>
          <w:sz w:val="24"/>
        </w:rPr>
        <w:t xml:space="preserve"> 独立董事应当持续关注本制度第二十二条、第二十五条、第二十六条和第二十七条所列事项相关的董事会决议执行情况，发现存在违反法律、行政法规、中国证监会规定、证券交易所业务规则和公司章程规定，或者违反股东会和董事会决议等情形的，应当及时向董事会报告，并可以要求公司作出书面说明。涉及披露事项的，公司应当及时披露。</w:t>
      </w:r>
    </w:p>
    <w:p>
      <w:pPr>
        <w:spacing w:line="460" w:lineRule="exact"/>
        <w:ind w:firstLine="480" w:firstLineChars="200"/>
        <w:jc w:val="left"/>
        <w:rPr>
          <w:rFonts w:ascii="宋体" w:hAnsi="宋体"/>
          <w:sz w:val="24"/>
        </w:rPr>
      </w:pPr>
      <w:r>
        <w:rPr>
          <w:rFonts w:hint="eastAsia" w:ascii="宋体" w:hAnsi="宋体"/>
          <w:sz w:val="24"/>
        </w:rPr>
        <w:t>公司未按前款规定作出说明或者及时披露的，独立董事可以向中国证监会和证券交易所报告。</w:t>
      </w:r>
    </w:p>
    <w:p>
      <w:pPr>
        <w:spacing w:line="460" w:lineRule="exact"/>
        <w:ind w:firstLine="482" w:firstLineChars="200"/>
        <w:jc w:val="left"/>
        <w:rPr>
          <w:rFonts w:ascii="宋体" w:hAnsi="宋体"/>
          <w:sz w:val="24"/>
        </w:rPr>
      </w:pPr>
      <w:r>
        <w:rPr>
          <w:rFonts w:hint="eastAsia" w:ascii="宋体" w:hAnsi="宋体"/>
          <w:b/>
          <w:bCs/>
          <w:sz w:val="24"/>
        </w:rPr>
        <w:t>第二十二条</w:t>
      </w:r>
      <w:r>
        <w:rPr>
          <w:rFonts w:hint="eastAsia" w:ascii="宋体" w:hAnsi="宋体"/>
          <w:sz w:val="24"/>
        </w:rPr>
        <w:t xml:space="preserve"> 下列事项应当经公司全体独立董事过半数同意后，提交董事会审议：</w:t>
      </w:r>
    </w:p>
    <w:p>
      <w:pPr>
        <w:numPr>
          <w:ilvl w:val="0"/>
          <w:numId w:val="1"/>
        </w:numPr>
        <w:spacing w:line="460" w:lineRule="exact"/>
        <w:ind w:firstLine="480" w:firstLineChars="200"/>
        <w:jc w:val="left"/>
        <w:rPr>
          <w:rFonts w:ascii="宋体" w:hAnsi="宋体"/>
          <w:sz w:val="24"/>
        </w:rPr>
      </w:pPr>
      <w:r>
        <w:rPr>
          <w:rFonts w:hint="eastAsia" w:ascii="宋体" w:hAnsi="宋体"/>
          <w:sz w:val="24"/>
        </w:rPr>
        <w:t>应当披露的关联交易；</w:t>
      </w:r>
    </w:p>
    <w:p>
      <w:pPr>
        <w:numPr>
          <w:ilvl w:val="0"/>
          <w:numId w:val="1"/>
        </w:numPr>
        <w:spacing w:line="460" w:lineRule="exact"/>
        <w:ind w:firstLine="480" w:firstLineChars="200"/>
        <w:jc w:val="left"/>
        <w:rPr>
          <w:rFonts w:ascii="宋体" w:hAnsi="宋体"/>
          <w:sz w:val="24"/>
        </w:rPr>
      </w:pPr>
      <w:r>
        <w:rPr>
          <w:rFonts w:hint="eastAsia" w:ascii="宋体" w:hAnsi="宋体"/>
          <w:sz w:val="24"/>
        </w:rPr>
        <w:t>公司及相关方变更或者豁免承诺的方案；</w:t>
      </w:r>
    </w:p>
    <w:p>
      <w:pPr>
        <w:numPr>
          <w:ilvl w:val="0"/>
          <w:numId w:val="1"/>
        </w:numPr>
        <w:spacing w:line="460" w:lineRule="exact"/>
        <w:ind w:firstLine="480" w:firstLineChars="200"/>
        <w:jc w:val="left"/>
        <w:rPr>
          <w:rFonts w:ascii="宋体" w:hAnsi="宋体"/>
          <w:sz w:val="24"/>
        </w:rPr>
      </w:pPr>
      <w:r>
        <w:rPr>
          <w:rFonts w:hint="eastAsia" w:ascii="宋体" w:hAnsi="宋体"/>
          <w:sz w:val="24"/>
        </w:rPr>
        <w:t>公司面临被</w:t>
      </w:r>
      <w:r>
        <w:rPr>
          <w:rFonts w:ascii="宋体" w:hAnsi="宋体"/>
          <w:sz w:val="24"/>
        </w:rPr>
        <w:t>收购时</w:t>
      </w:r>
      <w:r>
        <w:rPr>
          <w:rFonts w:hint="eastAsia" w:ascii="宋体" w:hAnsi="宋体"/>
          <w:sz w:val="24"/>
        </w:rPr>
        <w:t>董事会针对收购所作出的决策及采取的措施；</w:t>
      </w:r>
    </w:p>
    <w:p>
      <w:pPr>
        <w:numPr>
          <w:ilvl w:val="0"/>
          <w:numId w:val="1"/>
        </w:numPr>
        <w:spacing w:line="460" w:lineRule="exact"/>
        <w:ind w:firstLine="480" w:firstLineChars="200"/>
        <w:jc w:val="left"/>
        <w:rPr>
          <w:rFonts w:ascii="宋体" w:hAnsi="宋体"/>
          <w:sz w:val="24"/>
        </w:rPr>
      </w:pPr>
      <w:r>
        <w:rPr>
          <w:rFonts w:hint="eastAsia" w:ascii="宋体" w:hAnsi="宋体"/>
          <w:sz w:val="24"/>
        </w:rPr>
        <w:t>法律、行政法规、中国证监会规定和公司章程规定的其他事项。</w:t>
      </w:r>
    </w:p>
    <w:p>
      <w:pPr>
        <w:spacing w:line="460" w:lineRule="exact"/>
        <w:ind w:firstLine="482" w:firstLineChars="200"/>
        <w:jc w:val="left"/>
        <w:rPr>
          <w:rFonts w:ascii="宋体" w:hAnsi="宋体"/>
          <w:sz w:val="24"/>
        </w:rPr>
      </w:pPr>
      <w:r>
        <w:rPr>
          <w:rFonts w:hint="eastAsia" w:ascii="宋体" w:hAnsi="宋体"/>
          <w:b/>
          <w:bCs/>
          <w:sz w:val="24"/>
        </w:rPr>
        <w:t>第二十三条</w:t>
      </w:r>
      <w:r>
        <w:rPr>
          <w:rFonts w:hint="eastAsia" w:ascii="宋体" w:hAnsi="宋体"/>
          <w:sz w:val="24"/>
        </w:rPr>
        <w:t xml:space="preserve"> 公司应当定期或者不定期召开全部由独立董事参加的会议（以下简称“独立董事专门会议”）。本制度第十七条第一款第一项至第三项、第二十二条所列事项，应当经独立董事专门会议审议。</w:t>
      </w:r>
    </w:p>
    <w:p>
      <w:pPr>
        <w:spacing w:line="460" w:lineRule="exact"/>
        <w:ind w:firstLine="480" w:firstLineChars="200"/>
        <w:jc w:val="left"/>
        <w:rPr>
          <w:rFonts w:ascii="宋体" w:hAnsi="宋体"/>
          <w:sz w:val="24"/>
        </w:rPr>
      </w:pPr>
      <w:r>
        <w:rPr>
          <w:rFonts w:hint="eastAsia" w:ascii="宋体" w:hAnsi="宋体"/>
          <w:sz w:val="24"/>
        </w:rPr>
        <w:t>独立董事专门会议可以根据需要研究讨论公司其他事项。</w:t>
      </w:r>
    </w:p>
    <w:p>
      <w:pPr>
        <w:spacing w:line="460" w:lineRule="exact"/>
        <w:ind w:firstLine="480" w:firstLineChars="200"/>
        <w:jc w:val="left"/>
        <w:rPr>
          <w:rFonts w:ascii="宋体" w:hAnsi="宋体"/>
          <w:sz w:val="24"/>
        </w:rPr>
      </w:pPr>
      <w:r>
        <w:rPr>
          <w:rFonts w:hint="eastAsia" w:ascii="宋体" w:hAnsi="宋体"/>
          <w:sz w:val="24"/>
        </w:rPr>
        <w:t>独立董事专门会议应当由过半数独立董事共同推举一名独立董事召集和主持；召集人不履职或者不能履职时，两名及以上独立董事可以自行召集并推举一名代表主持。</w:t>
      </w:r>
    </w:p>
    <w:p>
      <w:pPr>
        <w:spacing w:line="460" w:lineRule="exact"/>
        <w:ind w:firstLine="480" w:firstLineChars="200"/>
        <w:jc w:val="left"/>
        <w:rPr>
          <w:rFonts w:ascii="宋体" w:hAnsi="宋体"/>
          <w:sz w:val="24"/>
        </w:rPr>
      </w:pPr>
      <w:r>
        <w:rPr>
          <w:rFonts w:hint="eastAsia" w:ascii="宋体" w:hAnsi="宋体"/>
          <w:sz w:val="24"/>
        </w:rPr>
        <w:t>公司应当为独立董事专门会议的召开提供便利和支持。</w:t>
      </w:r>
    </w:p>
    <w:p>
      <w:pPr>
        <w:spacing w:line="460" w:lineRule="exact"/>
        <w:ind w:firstLine="482" w:firstLineChars="200"/>
        <w:jc w:val="left"/>
        <w:rPr>
          <w:rFonts w:ascii="宋体" w:hAnsi="宋体"/>
          <w:sz w:val="24"/>
        </w:rPr>
      </w:pPr>
      <w:r>
        <w:rPr>
          <w:rFonts w:hint="eastAsia" w:ascii="宋体" w:hAnsi="宋体"/>
          <w:b/>
          <w:bCs/>
          <w:sz w:val="24"/>
        </w:rPr>
        <w:t>第二十四条</w:t>
      </w:r>
      <w:r>
        <w:rPr>
          <w:rFonts w:hint="eastAsia" w:ascii="宋体" w:hAnsi="宋体"/>
          <w:sz w:val="24"/>
        </w:rPr>
        <w:t xml:space="preserve"> 独立董事在公司董事会专门委员会中应当依照法律、行政法规、中国证监会规定、证券交易所业务规则和公司章程履行职责。独立董事应当亲自出席专门委员会会议，因故不能亲自出席会议的，应当事先审阅会议材料，形成明确的意见，并书面委托其他独立董事代为出席。独立董事履职中关注到专门委员会职责范围内的公司重大事项，可以依照程序及时提请专门委员会进行讨论和审议。</w:t>
      </w:r>
    </w:p>
    <w:p>
      <w:pPr>
        <w:spacing w:line="460" w:lineRule="exact"/>
        <w:ind w:firstLine="482" w:firstLineChars="200"/>
        <w:jc w:val="left"/>
        <w:rPr>
          <w:rFonts w:ascii="宋体" w:hAnsi="宋体"/>
          <w:sz w:val="24"/>
        </w:rPr>
      </w:pPr>
      <w:r>
        <w:rPr>
          <w:rFonts w:hint="eastAsia" w:ascii="宋体" w:hAnsi="宋体"/>
          <w:b/>
          <w:bCs/>
          <w:sz w:val="24"/>
        </w:rPr>
        <w:t>第二十五条</w:t>
      </w:r>
      <w:r>
        <w:rPr>
          <w:rFonts w:hint="eastAsia" w:ascii="宋体" w:hAnsi="宋体"/>
          <w:sz w:val="24"/>
        </w:rPr>
        <w:t xml:space="preserve"> 公司董事会</w:t>
      </w:r>
      <w:r>
        <w:rPr>
          <w:rFonts w:hint="eastAsia" w:ascii="宋体" w:hAnsi="宋体"/>
          <w:sz w:val="24"/>
          <w:lang w:eastAsia="zh-CN"/>
        </w:rPr>
        <w:t>审计与合规管理</w:t>
      </w:r>
      <w:r>
        <w:rPr>
          <w:rFonts w:hint="eastAsia" w:ascii="宋体" w:hAnsi="宋体"/>
          <w:sz w:val="24"/>
        </w:rPr>
        <w:t>委员会负责审核公司财务信息及其披露、监督及评估内外部审计工作和内部控制，下列事项应当经</w:t>
      </w:r>
      <w:bookmarkStart w:id="1" w:name="_GoBack"/>
      <w:bookmarkEnd w:id="1"/>
      <w:r>
        <w:rPr>
          <w:rFonts w:hint="eastAsia" w:ascii="宋体" w:hAnsi="宋体"/>
          <w:sz w:val="24"/>
          <w:lang w:eastAsia="zh-CN"/>
        </w:rPr>
        <w:t>审计与合规管理</w:t>
      </w:r>
      <w:r>
        <w:rPr>
          <w:rFonts w:hint="eastAsia" w:ascii="宋体" w:hAnsi="宋体"/>
          <w:sz w:val="24"/>
        </w:rPr>
        <w:t>委员会全体成员过半数同意后，提交董事会审议：</w:t>
      </w:r>
    </w:p>
    <w:p>
      <w:pPr>
        <w:numPr>
          <w:ilvl w:val="0"/>
          <w:numId w:val="2"/>
        </w:numPr>
        <w:spacing w:line="460" w:lineRule="exact"/>
        <w:ind w:firstLine="480" w:firstLineChars="200"/>
        <w:jc w:val="left"/>
        <w:rPr>
          <w:rFonts w:ascii="宋体" w:hAnsi="宋体"/>
          <w:sz w:val="24"/>
        </w:rPr>
      </w:pPr>
      <w:r>
        <w:rPr>
          <w:rFonts w:hint="eastAsia" w:ascii="宋体" w:hAnsi="宋体"/>
          <w:sz w:val="24"/>
        </w:rPr>
        <w:t>披露财务会计报告及定期报告中的财务信息、内部控制评价报告；</w:t>
      </w:r>
    </w:p>
    <w:p>
      <w:pPr>
        <w:numPr>
          <w:ilvl w:val="0"/>
          <w:numId w:val="2"/>
        </w:numPr>
        <w:spacing w:line="460" w:lineRule="exact"/>
        <w:ind w:firstLine="480" w:firstLineChars="200"/>
        <w:jc w:val="left"/>
        <w:rPr>
          <w:rFonts w:ascii="宋体" w:hAnsi="宋体"/>
          <w:sz w:val="24"/>
        </w:rPr>
      </w:pPr>
      <w:r>
        <w:rPr>
          <w:rFonts w:hint="eastAsia" w:ascii="宋体" w:hAnsi="宋体"/>
          <w:sz w:val="24"/>
        </w:rPr>
        <w:t>聘用或者解聘承办公司审计业务的会计师事务所；</w:t>
      </w:r>
    </w:p>
    <w:p>
      <w:pPr>
        <w:spacing w:line="460" w:lineRule="exact"/>
        <w:ind w:firstLine="480" w:firstLineChars="200"/>
        <w:jc w:val="left"/>
        <w:rPr>
          <w:rFonts w:ascii="宋体" w:hAnsi="宋体"/>
          <w:sz w:val="24"/>
        </w:rPr>
      </w:pPr>
      <w:r>
        <w:rPr>
          <w:rFonts w:hint="eastAsia" w:ascii="宋体" w:hAnsi="宋体"/>
          <w:sz w:val="24"/>
        </w:rPr>
        <w:t>（三）聘任或者解聘公司财务负责人；</w:t>
      </w:r>
    </w:p>
    <w:p>
      <w:pPr>
        <w:spacing w:line="460" w:lineRule="exact"/>
        <w:ind w:firstLine="480" w:firstLineChars="200"/>
        <w:jc w:val="left"/>
        <w:rPr>
          <w:rFonts w:ascii="宋体" w:hAnsi="宋体"/>
          <w:sz w:val="24"/>
        </w:rPr>
      </w:pPr>
      <w:r>
        <w:rPr>
          <w:rFonts w:hint="eastAsia" w:ascii="宋体" w:hAnsi="宋体"/>
          <w:sz w:val="24"/>
        </w:rPr>
        <w:t>（四）因会计准则变更以外的原因作出会计政策、会计估计变更或者重大会计差错更正；</w:t>
      </w:r>
    </w:p>
    <w:p>
      <w:pPr>
        <w:spacing w:line="460" w:lineRule="exact"/>
        <w:ind w:firstLine="480" w:firstLineChars="200"/>
        <w:jc w:val="left"/>
        <w:rPr>
          <w:rFonts w:ascii="宋体" w:hAnsi="宋体"/>
          <w:sz w:val="24"/>
        </w:rPr>
      </w:pPr>
      <w:r>
        <w:rPr>
          <w:rFonts w:hint="eastAsia" w:ascii="宋体" w:hAnsi="宋体"/>
          <w:sz w:val="24"/>
        </w:rPr>
        <w:t>（五）法律、行政法规、中国证监会规定和公司章程规定的其他事项。</w:t>
      </w:r>
    </w:p>
    <w:p>
      <w:pPr>
        <w:spacing w:line="460" w:lineRule="exact"/>
        <w:ind w:firstLine="480" w:firstLineChars="200"/>
        <w:jc w:val="left"/>
        <w:rPr>
          <w:rFonts w:ascii="宋体" w:hAnsi="宋体"/>
          <w:sz w:val="24"/>
        </w:rPr>
      </w:pPr>
      <w:r>
        <w:rPr>
          <w:rFonts w:hint="eastAsia" w:ascii="宋体" w:hAnsi="宋体"/>
          <w:sz w:val="24"/>
          <w:lang w:eastAsia="zh-CN"/>
        </w:rPr>
        <w:t>审计与合规管理</w:t>
      </w:r>
      <w:r>
        <w:rPr>
          <w:rFonts w:hint="eastAsia" w:ascii="宋体" w:hAnsi="宋体"/>
          <w:sz w:val="24"/>
        </w:rPr>
        <w:t>委员会每季度至少召开一次会议，两名及以上成员提议，或者召集人认为有必要时，可以召开临时会议。</w:t>
      </w:r>
      <w:r>
        <w:rPr>
          <w:rFonts w:hint="eastAsia" w:ascii="宋体" w:hAnsi="宋体"/>
          <w:sz w:val="24"/>
          <w:lang w:eastAsia="zh-CN"/>
        </w:rPr>
        <w:t>审计与合规管理</w:t>
      </w:r>
      <w:r>
        <w:rPr>
          <w:rFonts w:hint="eastAsia" w:ascii="宋体" w:hAnsi="宋体"/>
          <w:sz w:val="24"/>
        </w:rPr>
        <w:t>委员会会议须有三分之二以上成员出席方可举行。</w:t>
      </w:r>
    </w:p>
    <w:p>
      <w:pPr>
        <w:spacing w:line="460" w:lineRule="exact"/>
        <w:ind w:firstLine="482" w:firstLineChars="200"/>
        <w:jc w:val="left"/>
        <w:rPr>
          <w:rFonts w:ascii="宋体" w:hAnsi="宋体"/>
          <w:sz w:val="24"/>
        </w:rPr>
      </w:pPr>
      <w:r>
        <w:rPr>
          <w:rFonts w:hint="eastAsia" w:ascii="宋体" w:hAnsi="宋体"/>
          <w:b/>
          <w:bCs/>
          <w:sz w:val="24"/>
        </w:rPr>
        <w:t>第二十六条</w:t>
      </w:r>
      <w:r>
        <w:rPr>
          <w:rFonts w:hint="eastAsia" w:ascii="宋体" w:hAnsi="宋体"/>
          <w:sz w:val="24"/>
        </w:rPr>
        <w:t xml:space="preserve"> 公司董事会提名委员会负责拟定董事、高级管理人员的选择标准和程序，对董事、高级管理人员人选及其任职资格进行遴选、审核，并就下列事项向董事会提出建议：</w:t>
      </w:r>
    </w:p>
    <w:p>
      <w:pPr>
        <w:spacing w:line="460" w:lineRule="exact"/>
        <w:ind w:firstLine="480" w:firstLineChars="200"/>
        <w:jc w:val="left"/>
        <w:rPr>
          <w:rFonts w:ascii="宋体" w:hAnsi="宋体"/>
          <w:sz w:val="24"/>
        </w:rPr>
      </w:pPr>
      <w:r>
        <w:rPr>
          <w:rFonts w:hint="eastAsia" w:ascii="宋体" w:hAnsi="宋体"/>
          <w:sz w:val="24"/>
        </w:rPr>
        <w:t>（一）提名或者任免董事；</w:t>
      </w:r>
    </w:p>
    <w:p>
      <w:pPr>
        <w:spacing w:line="460" w:lineRule="exact"/>
        <w:ind w:firstLine="480" w:firstLineChars="200"/>
        <w:jc w:val="left"/>
        <w:rPr>
          <w:rFonts w:ascii="宋体" w:hAnsi="宋体"/>
          <w:sz w:val="24"/>
        </w:rPr>
      </w:pPr>
      <w:r>
        <w:rPr>
          <w:rFonts w:hint="eastAsia" w:ascii="宋体" w:hAnsi="宋体"/>
          <w:sz w:val="24"/>
        </w:rPr>
        <w:t>（二）聘任或者解聘高级管理人员；</w:t>
      </w:r>
    </w:p>
    <w:p>
      <w:pPr>
        <w:spacing w:line="460" w:lineRule="exact"/>
        <w:ind w:firstLine="480" w:firstLineChars="200"/>
        <w:jc w:val="left"/>
        <w:rPr>
          <w:rFonts w:ascii="宋体" w:hAnsi="宋体"/>
          <w:sz w:val="24"/>
        </w:rPr>
      </w:pPr>
      <w:r>
        <w:rPr>
          <w:rFonts w:hint="eastAsia" w:ascii="宋体" w:hAnsi="宋体"/>
          <w:sz w:val="24"/>
        </w:rPr>
        <w:t>（三）法律、行政法规、中国证监会规定和公司章程规定的其他事项。</w:t>
      </w:r>
    </w:p>
    <w:p>
      <w:pPr>
        <w:spacing w:line="460" w:lineRule="exact"/>
        <w:ind w:firstLine="480" w:firstLineChars="200"/>
        <w:jc w:val="left"/>
        <w:rPr>
          <w:rFonts w:ascii="宋体" w:hAnsi="宋体"/>
          <w:sz w:val="24"/>
        </w:rPr>
      </w:pPr>
      <w:r>
        <w:rPr>
          <w:rFonts w:hint="eastAsia" w:ascii="宋体" w:hAnsi="宋体"/>
          <w:sz w:val="24"/>
        </w:rPr>
        <w:t>董事会对提名委员会的建议未采纳或者未完全采纳的，应当在董事会决议中记载提名委员会的意见及未采纳的具体理由，并进行披露。</w:t>
      </w:r>
    </w:p>
    <w:p>
      <w:pPr>
        <w:spacing w:line="460" w:lineRule="exact"/>
        <w:ind w:firstLine="482" w:firstLineChars="200"/>
        <w:jc w:val="left"/>
        <w:rPr>
          <w:rFonts w:ascii="宋体" w:hAnsi="宋体"/>
          <w:sz w:val="24"/>
        </w:rPr>
      </w:pPr>
      <w:r>
        <w:rPr>
          <w:rFonts w:hint="eastAsia" w:ascii="宋体" w:hAnsi="宋体"/>
          <w:b/>
          <w:bCs/>
          <w:sz w:val="24"/>
        </w:rPr>
        <w:t>第二十七条</w:t>
      </w:r>
      <w:r>
        <w:rPr>
          <w:rFonts w:hint="eastAsia" w:ascii="宋体" w:hAnsi="宋体"/>
          <w:sz w:val="24"/>
        </w:rPr>
        <w:t xml:space="preserve"> 公司董事会薪酬与考核委员会负责制定董事、高级管理人员的考核标准并进行考核，制定、审查董事、高级管理人员的薪酬政策与方案，并就下列事项向董事会提出建议：</w:t>
      </w:r>
    </w:p>
    <w:p>
      <w:pPr>
        <w:spacing w:line="460" w:lineRule="exact"/>
        <w:ind w:firstLine="480" w:firstLineChars="200"/>
        <w:jc w:val="left"/>
        <w:rPr>
          <w:rFonts w:ascii="宋体" w:hAnsi="宋体"/>
          <w:sz w:val="24"/>
        </w:rPr>
      </w:pPr>
      <w:r>
        <w:rPr>
          <w:rFonts w:hint="eastAsia" w:ascii="宋体" w:hAnsi="宋体"/>
          <w:sz w:val="24"/>
        </w:rPr>
        <w:t>（一）董事、高级管理人员的薪酬；</w:t>
      </w:r>
    </w:p>
    <w:p>
      <w:pPr>
        <w:spacing w:line="460" w:lineRule="exact"/>
        <w:ind w:firstLine="480" w:firstLineChars="200"/>
        <w:jc w:val="left"/>
        <w:rPr>
          <w:rFonts w:ascii="宋体" w:hAnsi="宋体"/>
          <w:sz w:val="24"/>
        </w:rPr>
      </w:pPr>
      <w:r>
        <w:rPr>
          <w:rFonts w:hint="eastAsia" w:ascii="宋体" w:hAnsi="宋体"/>
          <w:sz w:val="24"/>
        </w:rPr>
        <w:t>（二）制定或者变更股权激励计划、员工持股计划，激励对象获授权益、行使权益条件成就；</w:t>
      </w:r>
    </w:p>
    <w:p>
      <w:pPr>
        <w:spacing w:line="460" w:lineRule="exact"/>
        <w:ind w:firstLine="480" w:firstLineChars="200"/>
        <w:jc w:val="left"/>
        <w:rPr>
          <w:rFonts w:ascii="宋体" w:hAnsi="宋体"/>
          <w:sz w:val="24"/>
        </w:rPr>
      </w:pPr>
      <w:r>
        <w:rPr>
          <w:rFonts w:hint="eastAsia" w:ascii="宋体" w:hAnsi="宋体"/>
          <w:sz w:val="24"/>
        </w:rPr>
        <w:t>（三）董事、高级管理人员在拟分拆所属子公司安排持股计划；</w:t>
      </w:r>
    </w:p>
    <w:p>
      <w:pPr>
        <w:spacing w:line="460" w:lineRule="exact"/>
        <w:ind w:firstLine="480" w:firstLineChars="200"/>
        <w:jc w:val="left"/>
        <w:rPr>
          <w:rFonts w:ascii="宋体" w:hAnsi="宋体"/>
          <w:sz w:val="24"/>
        </w:rPr>
      </w:pPr>
      <w:r>
        <w:rPr>
          <w:rFonts w:hint="eastAsia" w:ascii="宋体" w:hAnsi="宋体"/>
          <w:sz w:val="24"/>
        </w:rPr>
        <w:t>（四）法律、行政法规、中国证监会规定和公司章程规定的其他事项。</w:t>
      </w:r>
    </w:p>
    <w:p>
      <w:pPr>
        <w:spacing w:line="460" w:lineRule="exact"/>
        <w:ind w:firstLine="480" w:firstLineChars="200"/>
        <w:jc w:val="left"/>
        <w:rPr>
          <w:rFonts w:ascii="宋体" w:hAnsi="宋体"/>
          <w:sz w:val="24"/>
        </w:rPr>
      </w:pPr>
      <w:r>
        <w:rPr>
          <w:rFonts w:hint="eastAsia" w:ascii="宋体" w:hAnsi="宋体"/>
          <w:sz w:val="24"/>
        </w:rPr>
        <w:t>董事会对薪酬与考核委员会的建议未采纳或者未完全采纳的，应当在董事会</w:t>
      </w:r>
    </w:p>
    <w:p>
      <w:pPr>
        <w:spacing w:line="460" w:lineRule="exact"/>
        <w:ind w:firstLine="480" w:firstLineChars="200"/>
        <w:jc w:val="left"/>
        <w:rPr>
          <w:rFonts w:ascii="宋体" w:hAnsi="宋体"/>
          <w:sz w:val="24"/>
        </w:rPr>
      </w:pPr>
      <w:r>
        <w:rPr>
          <w:rFonts w:hint="eastAsia" w:ascii="宋体" w:hAnsi="宋体"/>
          <w:sz w:val="24"/>
        </w:rPr>
        <w:t>决议中记载薪酬与考核委员会的意见及未采纳的具体理由，并进行披露。</w:t>
      </w:r>
    </w:p>
    <w:p>
      <w:pPr>
        <w:spacing w:line="460" w:lineRule="exact"/>
        <w:ind w:firstLine="482" w:firstLineChars="200"/>
        <w:jc w:val="left"/>
        <w:rPr>
          <w:rFonts w:ascii="宋体" w:hAnsi="宋体"/>
          <w:sz w:val="24"/>
        </w:rPr>
      </w:pPr>
      <w:r>
        <w:rPr>
          <w:rFonts w:hint="eastAsia" w:ascii="宋体" w:hAnsi="宋体"/>
          <w:b/>
          <w:bCs/>
          <w:sz w:val="24"/>
        </w:rPr>
        <w:t>第二十八条</w:t>
      </w:r>
      <w:r>
        <w:rPr>
          <w:rFonts w:hint="eastAsia" w:ascii="宋体" w:hAnsi="宋体"/>
          <w:sz w:val="24"/>
        </w:rPr>
        <w:t xml:space="preserve"> 独立董事每年在公司的现场工作时间应当不少于十五日。</w:t>
      </w:r>
    </w:p>
    <w:p>
      <w:pPr>
        <w:spacing w:line="460" w:lineRule="exact"/>
        <w:ind w:firstLine="480" w:firstLineChars="200"/>
        <w:jc w:val="left"/>
        <w:rPr>
          <w:rFonts w:ascii="宋体" w:hAnsi="宋体"/>
          <w:sz w:val="24"/>
        </w:rPr>
      </w:pPr>
      <w:r>
        <w:rPr>
          <w:rFonts w:hint="eastAsia" w:ascii="宋体" w:hAnsi="宋体"/>
          <w:sz w:val="24"/>
        </w:rPr>
        <w:t>除按规定出席股东会、董事会及其专门委员会、独立董事专门会议外，独立董事可以通过定期获取上市公司运营情况等资料、听取管理层汇报、与内部审计机构负责人和承办上市公司审计业务的会计师事务所等中介机构沟通、实地考察、与中小股东沟通等多种方式履行职责。</w:t>
      </w:r>
    </w:p>
    <w:p>
      <w:pPr>
        <w:spacing w:line="460" w:lineRule="exact"/>
        <w:ind w:firstLine="482" w:firstLineChars="200"/>
        <w:jc w:val="left"/>
        <w:rPr>
          <w:rFonts w:ascii="宋体" w:hAnsi="宋体"/>
          <w:sz w:val="24"/>
        </w:rPr>
      </w:pPr>
      <w:r>
        <w:rPr>
          <w:rFonts w:hint="eastAsia" w:ascii="宋体" w:hAnsi="宋体"/>
          <w:b/>
          <w:bCs/>
          <w:sz w:val="24"/>
        </w:rPr>
        <w:t>第二十九条</w:t>
      </w:r>
      <w:r>
        <w:rPr>
          <w:rFonts w:hint="eastAsia" w:ascii="宋体" w:hAnsi="宋体"/>
          <w:sz w:val="24"/>
        </w:rPr>
        <w:t xml:space="preserve"> 公司董事会及其专门委员会、独立董事专门会议应当按规定制作会议记录，独立董事的意见应当在会议记录中载明。独立董事应当对会议记录签字确认。</w:t>
      </w:r>
    </w:p>
    <w:p>
      <w:pPr>
        <w:spacing w:line="460" w:lineRule="exact"/>
        <w:ind w:firstLine="480" w:firstLineChars="200"/>
        <w:jc w:val="left"/>
        <w:rPr>
          <w:rFonts w:ascii="宋体" w:hAnsi="宋体"/>
          <w:sz w:val="24"/>
        </w:rPr>
      </w:pPr>
      <w:r>
        <w:rPr>
          <w:rFonts w:hint="eastAsia" w:ascii="宋体" w:hAnsi="宋体"/>
          <w:sz w:val="24"/>
        </w:rPr>
        <w:t>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会秘书等相关人员签字确认，公司及相关人员应当予以配合。</w:t>
      </w:r>
    </w:p>
    <w:p>
      <w:pPr>
        <w:spacing w:line="460" w:lineRule="exact"/>
        <w:ind w:firstLine="480" w:firstLineChars="200"/>
        <w:jc w:val="left"/>
        <w:rPr>
          <w:rFonts w:ascii="宋体" w:hAnsi="宋体"/>
          <w:sz w:val="24"/>
        </w:rPr>
      </w:pPr>
      <w:r>
        <w:rPr>
          <w:rFonts w:hint="eastAsia" w:ascii="宋体" w:hAnsi="宋体"/>
          <w:sz w:val="24"/>
        </w:rPr>
        <w:t>独立董事工作记录及公司向独立董事提供的资料，应当至少保存十年。</w:t>
      </w:r>
    </w:p>
    <w:p>
      <w:pPr>
        <w:spacing w:line="460" w:lineRule="exact"/>
        <w:ind w:firstLine="482" w:firstLineChars="200"/>
        <w:jc w:val="left"/>
        <w:rPr>
          <w:rFonts w:ascii="宋体" w:hAnsi="宋体"/>
          <w:sz w:val="24"/>
        </w:rPr>
      </w:pPr>
      <w:r>
        <w:rPr>
          <w:rFonts w:hint="eastAsia" w:ascii="宋体" w:hAnsi="宋体"/>
          <w:b/>
          <w:bCs/>
          <w:sz w:val="24"/>
        </w:rPr>
        <w:t>第三十条</w:t>
      </w:r>
      <w:r>
        <w:rPr>
          <w:rFonts w:hint="eastAsia" w:ascii="宋体" w:hAnsi="宋体"/>
          <w:sz w:val="24"/>
        </w:rPr>
        <w:t xml:space="preserve"> 公司应当健全独立董事与中小股东的沟通机制，独立董事可以就投资者提出的问题及时向公司核实。</w:t>
      </w:r>
    </w:p>
    <w:p>
      <w:pPr>
        <w:spacing w:line="460" w:lineRule="exact"/>
        <w:ind w:firstLine="482" w:firstLineChars="200"/>
        <w:jc w:val="left"/>
        <w:rPr>
          <w:rFonts w:ascii="宋体" w:hAnsi="宋体"/>
          <w:sz w:val="24"/>
        </w:rPr>
      </w:pPr>
      <w:r>
        <w:rPr>
          <w:rFonts w:hint="eastAsia" w:ascii="宋体" w:hAnsi="宋体"/>
          <w:b/>
          <w:bCs/>
          <w:sz w:val="24"/>
        </w:rPr>
        <w:t>第三十一条</w:t>
      </w:r>
      <w:r>
        <w:rPr>
          <w:rFonts w:hint="eastAsia" w:ascii="宋体" w:hAnsi="宋体"/>
          <w:sz w:val="24"/>
        </w:rPr>
        <w:t xml:space="preserve"> 独立董事应当向公司年度股东会提交年度述职报告，对其履行职责的情况进行说明。年度述职报告应当包括下列内容：</w:t>
      </w:r>
    </w:p>
    <w:p>
      <w:pPr>
        <w:numPr>
          <w:ilvl w:val="0"/>
          <w:numId w:val="3"/>
        </w:numPr>
        <w:spacing w:line="460" w:lineRule="exact"/>
        <w:ind w:firstLine="480" w:firstLineChars="200"/>
        <w:jc w:val="left"/>
        <w:rPr>
          <w:rFonts w:ascii="宋体" w:hAnsi="宋体"/>
          <w:sz w:val="24"/>
        </w:rPr>
      </w:pPr>
      <w:r>
        <w:rPr>
          <w:rFonts w:hint="eastAsia" w:ascii="宋体" w:hAnsi="宋体"/>
          <w:sz w:val="24"/>
        </w:rPr>
        <w:t>出席董事会次数、方式及投票情况，出席股东会次数；</w:t>
      </w:r>
    </w:p>
    <w:p>
      <w:pPr>
        <w:numPr>
          <w:ilvl w:val="0"/>
          <w:numId w:val="3"/>
        </w:numPr>
        <w:spacing w:line="460" w:lineRule="exact"/>
        <w:ind w:firstLine="480" w:firstLineChars="200"/>
        <w:jc w:val="left"/>
        <w:rPr>
          <w:rFonts w:ascii="宋体" w:hAnsi="宋体"/>
          <w:sz w:val="24"/>
        </w:rPr>
      </w:pPr>
      <w:r>
        <w:rPr>
          <w:rFonts w:hint="eastAsia" w:ascii="宋体" w:hAnsi="宋体"/>
          <w:sz w:val="24"/>
        </w:rPr>
        <w:t>参与董事会专门委员会、独立董事专门会议工作情况；</w:t>
      </w:r>
    </w:p>
    <w:p>
      <w:pPr>
        <w:spacing w:line="460" w:lineRule="exact"/>
        <w:ind w:firstLine="480" w:firstLineChars="200"/>
        <w:jc w:val="left"/>
        <w:rPr>
          <w:rFonts w:ascii="宋体" w:hAnsi="宋体"/>
          <w:sz w:val="24"/>
        </w:rPr>
      </w:pPr>
      <w:r>
        <w:rPr>
          <w:rFonts w:hint="eastAsia" w:ascii="宋体" w:hAnsi="宋体"/>
          <w:sz w:val="24"/>
        </w:rPr>
        <w:t>（三）对本制度第二十二条、第二十五条、第二十六条、第二十七条所列事项进行审议和行使本制度第十七条第一款所列独立董事特别职权的情况；</w:t>
      </w:r>
    </w:p>
    <w:p>
      <w:pPr>
        <w:spacing w:line="460" w:lineRule="exact"/>
        <w:ind w:firstLine="480" w:firstLineChars="200"/>
        <w:jc w:val="left"/>
        <w:rPr>
          <w:rFonts w:ascii="宋体" w:hAnsi="宋体"/>
          <w:sz w:val="24"/>
        </w:rPr>
      </w:pPr>
      <w:r>
        <w:rPr>
          <w:rFonts w:hint="eastAsia" w:ascii="宋体" w:hAnsi="宋体"/>
          <w:sz w:val="24"/>
        </w:rPr>
        <w:t>（四）与内部审计机构及承办公司审计业务的会计师事务所就公司财务、业务状况进行沟通的重大事项、方式及结果等情况；</w:t>
      </w:r>
    </w:p>
    <w:p>
      <w:pPr>
        <w:spacing w:line="460" w:lineRule="exact"/>
        <w:ind w:firstLine="480" w:firstLineChars="200"/>
        <w:jc w:val="left"/>
        <w:rPr>
          <w:rFonts w:ascii="宋体" w:hAnsi="宋体"/>
          <w:sz w:val="24"/>
        </w:rPr>
      </w:pPr>
      <w:r>
        <w:rPr>
          <w:rFonts w:hint="eastAsia" w:ascii="宋体" w:hAnsi="宋体"/>
          <w:sz w:val="24"/>
        </w:rPr>
        <w:t>（五）与中小股东的沟通交流情况；</w:t>
      </w:r>
    </w:p>
    <w:p>
      <w:pPr>
        <w:spacing w:line="460" w:lineRule="exact"/>
        <w:ind w:firstLine="480" w:firstLineChars="200"/>
        <w:jc w:val="left"/>
        <w:rPr>
          <w:rFonts w:ascii="宋体" w:hAnsi="宋体"/>
          <w:sz w:val="24"/>
        </w:rPr>
      </w:pPr>
      <w:r>
        <w:rPr>
          <w:rFonts w:hint="eastAsia" w:ascii="宋体" w:hAnsi="宋体"/>
          <w:sz w:val="24"/>
        </w:rPr>
        <w:t>（六）在公司现场工作的时间、内容等情况；</w:t>
      </w:r>
    </w:p>
    <w:p>
      <w:pPr>
        <w:spacing w:line="460" w:lineRule="exact"/>
        <w:ind w:firstLine="480" w:firstLineChars="200"/>
        <w:jc w:val="left"/>
        <w:rPr>
          <w:rFonts w:ascii="宋体" w:hAnsi="宋体"/>
          <w:sz w:val="24"/>
        </w:rPr>
      </w:pPr>
      <w:r>
        <w:rPr>
          <w:rFonts w:hint="eastAsia" w:ascii="宋体" w:hAnsi="宋体"/>
          <w:sz w:val="24"/>
        </w:rPr>
        <w:t>（七）履行职责的其他情况。</w:t>
      </w:r>
    </w:p>
    <w:p>
      <w:pPr>
        <w:spacing w:line="460" w:lineRule="exact"/>
        <w:ind w:firstLine="480" w:firstLineChars="200"/>
        <w:jc w:val="left"/>
        <w:rPr>
          <w:rFonts w:ascii="宋体" w:hAnsi="宋体"/>
          <w:sz w:val="24"/>
        </w:rPr>
      </w:pPr>
      <w:r>
        <w:rPr>
          <w:rFonts w:hint="eastAsia" w:ascii="宋体" w:hAnsi="宋体"/>
          <w:sz w:val="24"/>
        </w:rPr>
        <w:t>独立董事年度述职报告最迟应当在公司发出年度股东会通知时披露。</w:t>
      </w:r>
    </w:p>
    <w:p>
      <w:pPr>
        <w:spacing w:line="460" w:lineRule="exact"/>
        <w:ind w:firstLine="482" w:firstLineChars="200"/>
        <w:jc w:val="left"/>
        <w:rPr>
          <w:rFonts w:ascii="宋体" w:hAnsi="宋体"/>
          <w:sz w:val="24"/>
        </w:rPr>
      </w:pPr>
      <w:r>
        <w:rPr>
          <w:rFonts w:hint="eastAsia" w:ascii="宋体" w:hAnsi="宋体"/>
          <w:b/>
          <w:bCs/>
          <w:sz w:val="24"/>
        </w:rPr>
        <w:t>第三十二条</w:t>
      </w:r>
      <w:r>
        <w:rPr>
          <w:rFonts w:hint="eastAsia" w:ascii="宋体" w:hAnsi="宋体"/>
          <w:sz w:val="24"/>
        </w:rPr>
        <w:t xml:space="preserve"> 独立董事应当持续加强证券法律法规及规则的学习，不断提高履职能力。</w:t>
      </w:r>
    </w:p>
    <w:p>
      <w:pPr>
        <w:spacing w:line="460" w:lineRule="exact"/>
        <w:jc w:val="center"/>
        <w:rPr>
          <w:rFonts w:ascii="宋体" w:hAnsi="宋体"/>
          <w:b/>
          <w:bCs/>
          <w:sz w:val="24"/>
        </w:rPr>
      </w:pPr>
      <w:r>
        <w:rPr>
          <w:rFonts w:hint="eastAsia" w:ascii="宋体" w:hAnsi="宋体"/>
          <w:b/>
          <w:bCs/>
          <w:sz w:val="24"/>
        </w:rPr>
        <w:t>第四章 履职保障</w:t>
      </w:r>
    </w:p>
    <w:p>
      <w:pPr>
        <w:spacing w:line="460" w:lineRule="exact"/>
        <w:ind w:firstLine="482" w:firstLineChars="200"/>
        <w:rPr>
          <w:rFonts w:ascii="宋体" w:hAnsi="宋体"/>
          <w:sz w:val="24"/>
        </w:rPr>
      </w:pPr>
      <w:r>
        <w:rPr>
          <w:rFonts w:hint="eastAsia" w:ascii="宋体" w:hAnsi="宋体"/>
          <w:b/>
          <w:bCs/>
          <w:sz w:val="24"/>
        </w:rPr>
        <w:t>第三十三条</w:t>
      </w:r>
      <w:r>
        <w:rPr>
          <w:rFonts w:hint="eastAsia" w:ascii="宋体" w:hAnsi="宋体"/>
          <w:sz w:val="24"/>
        </w:rPr>
        <w:t xml:space="preserve"> 公司应当为独立董事履行职责提供必要的工作条件和人员支持，指定董事会办公室、董事会秘书等专门部门和专门人员协助独立董事履行职责。</w:t>
      </w:r>
    </w:p>
    <w:p>
      <w:pPr>
        <w:spacing w:line="460" w:lineRule="exact"/>
        <w:ind w:firstLine="480" w:firstLineChars="200"/>
        <w:rPr>
          <w:rFonts w:ascii="宋体" w:hAnsi="宋体"/>
          <w:sz w:val="24"/>
        </w:rPr>
      </w:pPr>
      <w:r>
        <w:rPr>
          <w:rFonts w:hint="eastAsia" w:ascii="宋体" w:hAnsi="宋体"/>
          <w:sz w:val="24"/>
        </w:rPr>
        <w:t xml:space="preserve">董事会秘书应当确保独立董事与其他董事、高级管理人员及其他相关人员之间的信息畅通，确保独立董事履行职责时能够获得足够的资源和必要的专业意见。 </w:t>
      </w:r>
    </w:p>
    <w:p>
      <w:pPr>
        <w:spacing w:line="460" w:lineRule="exact"/>
        <w:ind w:firstLine="482" w:firstLineChars="200"/>
        <w:rPr>
          <w:rFonts w:ascii="宋体" w:hAnsi="宋体"/>
          <w:sz w:val="24"/>
        </w:rPr>
      </w:pPr>
      <w:r>
        <w:rPr>
          <w:rFonts w:hint="eastAsia" w:ascii="宋体" w:hAnsi="宋体"/>
          <w:b/>
          <w:bCs/>
          <w:sz w:val="24"/>
        </w:rPr>
        <w:t xml:space="preserve">第三十四条 </w:t>
      </w:r>
      <w:r>
        <w:rPr>
          <w:rFonts w:hint="eastAsia" w:ascii="宋体" w:hAnsi="宋体"/>
          <w:sz w:val="24"/>
        </w:rPr>
        <w:t>公司应当保障独立董事享有与其他董事同等的知情权。为保证独立董事有效行使职权，公司应当向独立董事定期通报公司运营情况或者配合独立董事开展实地考察等工作。</w:t>
      </w:r>
    </w:p>
    <w:p>
      <w:pPr>
        <w:spacing w:line="460" w:lineRule="exact"/>
        <w:ind w:firstLine="480" w:firstLineChars="200"/>
        <w:rPr>
          <w:rFonts w:ascii="宋体" w:hAnsi="宋体"/>
          <w:sz w:val="24"/>
        </w:rPr>
      </w:pPr>
      <w:r>
        <w:rPr>
          <w:rFonts w:hint="eastAsia" w:ascii="宋体" w:hAnsi="宋体"/>
          <w:sz w:val="24"/>
        </w:rPr>
        <w:t>公司可以在董事会审议重大复杂事项前，组织独立董事参与研究论证等环节，充分听取独立董事意见，并及时向独立董事反馈意见采纳情况。</w:t>
      </w:r>
    </w:p>
    <w:p>
      <w:pPr>
        <w:spacing w:line="460" w:lineRule="exact"/>
        <w:ind w:firstLine="482" w:firstLineChars="200"/>
        <w:rPr>
          <w:rFonts w:ascii="宋体" w:hAnsi="宋体"/>
          <w:sz w:val="24"/>
        </w:rPr>
      </w:pPr>
      <w:r>
        <w:rPr>
          <w:rFonts w:hint="eastAsia" w:ascii="宋体" w:hAnsi="宋体"/>
          <w:b/>
          <w:bCs/>
          <w:sz w:val="24"/>
        </w:rPr>
        <w:t>第三十五条</w:t>
      </w:r>
      <w:r>
        <w:rPr>
          <w:rFonts w:hint="eastAsia" w:ascii="宋体" w:hAnsi="宋体"/>
          <w:sz w:val="24"/>
        </w:rPr>
        <w:t xml:space="preserve"> 公司应当及时向独立董事发出董事会会议通知，不迟于法律、行政法规、中国证监会规定或者公司章程规定的董事会会议通知期限提供相关会议资料，并为独立董事提供有效沟通渠道；董事会专门委员会召开会议的，公司原则上应当不迟于专门委员会会议召开前三日提供相关资料和信息。公司应当保存上述会议资料至少十年。</w:t>
      </w:r>
    </w:p>
    <w:p>
      <w:pPr>
        <w:spacing w:line="460" w:lineRule="exact"/>
        <w:ind w:firstLine="480" w:firstLineChars="200"/>
        <w:rPr>
          <w:rFonts w:ascii="宋体" w:hAnsi="宋体"/>
          <w:sz w:val="24"/>
        </w:rPr>
      </w:pPr>
      <w:r>
        <w:rPr>
          <w:rFonts w:hint="eastAsia" w:ascii="宋体" w:hAnsi="宋体"/>
          <w:sz w:val="24"/>
        </w:rPr>
        <w:t>两名及以上独立董事认为会议材料不完整、论证不充分或者提供不及时的，可以书面向董事会提出延期召开会议或者延期审议该事项，董事会应当予以采纳。</w:t>
      </w:r>
    </w:p>
    <w:p>
      <w:pPr>
        <w:spacing w:line="460" w:lineRule="exact"/>
        <w:ind w:firstLine="480" w:firstLineChars="200"/>
        <w:rPr>
          <w:rFonts w:ascii="宋体" w:hAnsi="宋体"/>
          <w:sz w:val="24"/>
        </w:rPr>
      </w:pPr>
      <w:r>
        <w:rPr>
          <w:rFonts w:hint="eastAsia" w:ascii="宋体" w:hAnsi="宋体"/>
          <w:sz w:val="24"/>
        </w:rPr>
        <w:t>董事会及专门委员会会议以现场召开为原则。在保证全体参会董事能够充分沟通并表达意见的前提下，必要时可以依照程序采用视频、电话或者其他方式召开。</w:t>
      </w:r>
    </w:p>
    <w:p>
      <w:pPr>
        <w:spacing w:line="460" w:lineRule="exact"/>
        <w:ind w:firstLine="482" w:firstLineChars="200"/>
        <w:rPr>
          <w:rFonts w:ascii="宋体" w:hAnsi="宋体"/>
          <w:sz w:val="24"/>
        </w:rPr>
      </w:pPr>
      <w:r>
        <w:rPr>
          <w:rFonts w:hint="eastAsia" w:ascii="宋体" w:hAnsi="宋体"/>
          <w:b/>
          <w:bCs/>
          <w:sz w:val="24"/>
        </w:rPr>
        <w:t>第三十六条</w:t>
      </w:r>
      <w:r>
        <w:rPr>
          <w:rFonts w:hint="eastAsia" w:ascii="宋体" w:hAnsi="宋体"/>
          <w:sz w:val="24"/>
        </w:rPr>
        <w:t xml:space="preserve"> 独立董事行使职权的，公司董事、高级管理人员等相关人员应当予以配合，不得拒绝、阻碍或者隐瞒相关信息，不得干预其独立行使职权。</w:t>
      </w:r>
    </w:p>
    <w:p>
      <w:pPr>
        <w:spacing w:line="460" w:lineRule="exact"/>
        <w:ind w:firstLine="480" w:firstLineChars="200"/>
        <w:rPr>
          <w:rFonts w:ascii="宋体" w:hAnsi="宋体"/>
          <w:sz w:val="24"/>
        </w:rPr>
      </w:pPr>
      <w:r>
        <w:rPr>
          <w:rFonts w:hint="eastAsia" w:ascii="宋体" w:hAnsi="宋体"/>
          <w:sz w:val="24"/>
        </w:rPr>
        <w:t>独立董事依法行使职权遭遇阻碍的，可以向董事会说明情况，要求董事、高级管理人员等相关人员予以配合，并将受到阻碍的具体情形和解决状况记入工作记录；仍不能消除阻碍的，可以向中国证监会和证券交易所报告。</w:t>
      </w:r>
    </w:p>
    <w:p>
      <w:pPr>
        <w:spacing w:line="460" w:lineRule="exact"/>
        <w:ind w:firstLine="480" w:firstLineChars="200"/>
        <w:rPr>
          <w:rFonts w:ascii="宋体" w:hAnsi="宋体"/>
          <w:sz w:val="24"/>
        </w:rPr>
      </w:pPr>
      <w:r>
        <w:rPr>
          <w:rFonts w:hint="eastAsia" w:ascii="宋体" w:hAnsi="宋体"/>
          <w:sz w:val="24"/>
        </w:rPr>
        <w:t>独立董事履职事项涉及应披露信息的，公司应当及时办理披露事宜；公司不予披露的，独立董事可以直接申请披露，或者向中国证监会和证券交易所报告。</w:t>
      </w:r>
    </w:p>
    <w:p>
      <w:pPr>
        <w:spacing w:line="460" w:lineRule="exact"/>
        <w:ind w:firstLine="482" w:firstLineChars="200"/>
        <w:rPr>
          <w:rFonts w:ascii="宋体" w:hAnsi="宋体"/>
          <w:sz w:val="24"/>
        </w:rPr>
      </w:pPr>
      <w:r>
        <w:rPr>
          <w:rFonts w:hint="eastAsia" w:ascii="宋体" w:hAnsi="宋体"/>
          <w:b/>
          <w:bCs/>
          <w:sz w:val="24"/>
        </w:rPr>
        <w:t xml:space="preserve">第三十七条 </w:t>
      </w:r>
      <w:r>
        <w:rPr>
          <w:rFonts w:hint="eastAsia" w:ascii="宋体" w:hAnsi="宋体"/>
          <w:sz w:val="24"/>
        </w:rPr>
        <w:t>公司应当承担独立董事聘请专业机构及行使其他职权时所需的费用。</w:t>
      </w:r>
    </w:p>
    <w:p>
      <w:pPr>
        <w:spacing w:line="460" w:lineRule="exact"/>
        <w:ind w:firstLine="482" w:firstLineChars="200"/>
        <w:rPr>
          <w:rFonts w:ascii="宋体" w:hAnsi="宋体"/>
          <w:sz w:val="24"/>
        </w:rPr>
      </w:pPr>
      <w:r>
        <w:rPr>
          <w:rFonts w:hint="eastAsia" w:ascii="宋体" w:hAnsi="宋体"/>
          <w:b/>
          <w:bCs/>
          <w:sz w:val="24"/>
        </w:rPr>
        <w:t xml:space="preserve">第三十八条 </w:t>
      </w:r>
      <w:r>
        <w:rPr>
          <w:rFonts w:hint="eastAsia" w:ascii="宋体" w:hAnsi="宋体"/>
          <w:sz w:val="24"/>
        </w:rPr>
        <w:t>公司应当给予独立董事与其承担的职责相适应的津贴。津贴的标准应当由董事会制订方案，股东会审议通过，并在公司年度报告中进行披露。</w:t>
      </w:r>
    </w:p>
    <w:p>
      <w:pPr>
        <w:spacing w:line="460" w:lineRule="exact"/>
        <w:ind w:firstLine="480" w:firstLineChars="200"/>
        <w:rPr>
          <w:rFonts w:ascii="宋体" w:hAnsi="宋体"/>
          <w:sz w:val="24"/>
        </w:rPr>
      </w:pPr>
      <w:r>
        <w:rPr>
          <w:rFonts w:hint="eastAsia" w:ascii="宋体" w:hAnsi="宋体"/>
          <w:sz w:val="24"/>
        </w:rPr>
        <w:t>除上述津贴外，独立董事不得从公司及其主要股东、实际控制人或者有利害关系的单位和人员取得其他利益。</w:t>
      </w:r>
    </w:p>
    <w:p>
      <w:pPr>
        <w:spacing w:before="156" w:beforeLines="50" w:after="156" w:afterLines="50" w:line="460" w:lineRule="exact"/>
        <w:ind w:firstLine="482" w:firstLineChars="200"/>
        <w:jc w:val="center"/>
        <w:rPr>
          <w:rFonts w:ascii="宋体" w:hAnsi="宋体"/>
          <w:b/>
          <w:sz w:val="24"/>
        </w:rPr>
      </w:pPr>
      <w:r>
        <w:rPr>
          <w:rFonts w:hint="eastAsia" w:ascii="宋体" w:hAnsi="宋体"/>
          <w:b/>
          <w:sz w:val="24"/>
        </w:rPr>
        <w:t>第五章  附则</w:t>
      </w:r>
    </w:p>
    <w:p>
      <w:pPr>
        <w:spacing w:line="460" w:lineRule="exact"/>
        <w:ind w:firstLine="482" w:firstLineChars="200"/>
        <w:rPr>
          <w:rFonts w:ascii="宋体" w:hAnsi="宋体"/>
          <w:sz w:val="24"/>
        </w:rPr>
      </w:pPr>
      <w:r>
        <w:rPr>
          <w:rFonts w:hint="eastAsia" w:ascii="宋体" w:hAnsi="宋体"/>
          <w:b/>
          <w:sz w:val="24"/>
        </w:rPr>
        <w:t>第三十九条</w:t>
      </w:r>
      <w:r>
        <w:rPr>
          <w:rFonts w:hint="eastAsia" w:ascii="宋体" w:hAnsi="宋体"/>
          <w:sz w:val="24"/>
        </w:rPr>
        <w:t xml:space="preserve">  本制度自公司股东会通过之日起施行，董事会负责解释，原《湖南博云新材料股份有限公司独立董事工作制度》废止。</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ascii="宋体" w:hAnsi="宋体"/>
          <w:sz w:val="24"/>
        </w:rPr>
      </w:pPr>
      <w:r>
        <w:rPr>
          <w:rFonts w:hint="eastAsia" w:ascii="宋体" w:hAnsi="宋体"/>
          <w:b/>
          <w:sz w:val="24"/>
        </w:rPr>
        <w:t>第四十条</w:t>
      </w:r>
      <w:r>
        <w:rPr>
          <w:rFonts w:hint="eastAsia" w:ascii="宋体" w:hAnsi="宋体"/>
          <w:sz w:val="24"/>
        </w:rPr>
        <w:t xml:space="preserve">  本制度未作规定的，适用有关法律、法规和《公司章程》的规定。</w:t>
      </w:r>
      <w:r>
        <w:rPr>
          <w:rFonts w:hint="eastAsia" w:ascii="宋体" w:hAnsi="宋体" w:cs="宋体"/>
          <w:b w:val="0"/>
          <w:bCs w:val="0"/>
          <w:color w:val="000000"/>
          <w:kern w:val="0"/>
          <w:sz w:val="24"/>
          <w:szCs w:val="24"/>
          <w:lang w:val="en-US" w:eastAsia="zh-CN" w:bidi="ar"/>
        </w:rPr>
        <w:t>本制度</w:t>
      </w:r>
      <w:r>
        <w:rPr>
          <w:rFonts w:hint="eastAsia" w:ascii="宋体" w:hAnsi="宋体" w:eastAsia="宋体" w:cs="宋体"/>
          <w:color w:val="000000"/>
          <w:sz w:val="24"/>
        </w:rPr>
        <w:t>如与国家日后颁布</w:t>
      </w:r>
      <w:r>
        <w:rPr>
          <w:rFonts w:hint="eastAsia" w:ascii="宋体" w:hAnsi="宋体" w:cs="宋体"/>
          <w:color w:val="000000"/>
          <w:sz w:val="24"/>
          <w:lang w:eastAsia="zh-CN"/>
        </w:rPr>
        <w:t>的</w:t>
      </w:r>
      <w:r>
        <w:rPr>
          <w:rFonts w:hint="eastAsia" w:ascii="宋体" w:hAnsi="宋体" w:cs="宋体"/>
          <w:b w:val="0"/>
          <w:bCs w:val="0"/>
          <w:color w:val="000000"/>
          <w:kern w:val="0"/>
          <w:sz w:val="24"/>
          <w:szCs w:val="24"/>
          <w:lang w:val="en-US" w:eastAsia="zh-CN" w:bidi="ar"/>
        </w:rPr>
        <w:t>法律、法规、规范性文件及《公司章程》的有关规定相抵触的，以有关法律法规、规范性文件及《公司章程》的规定为准。</w:t>
      </w:r>
    </w:p>
    <w:p>
      <w:pPr>
        <w:spacing w:line="460" w:lineRule="exact"/>
        <w:ind w:firstLine="482" w:firstLineChars="200"/>
        <w:rPr>
          <w:rFonts w:ascii="宋体" w:hAnsi="宋体"/>
          <w:sz w:val="24"/>
        </w:rPr>
      </w:pPr>
      <w:r>
        <w:rPr>
          <w:rFonts w:hint="eastAsia" w:ascii="宋体" w:hAnsi="宋体"/>
          <w:b/>
          <w:sz w:val="24"/>
        </w:rPr>
        <w:t>第四十一条</w:t>
      </w:r>
      <w:r>
        <w:rPr>
          <w:rFonts w:hint="eastAsia" w:ascii="宋体" w:hAnsi="宋体"/>
          <w:sz w:val="24"/>
        </w:rPr>
        <w:t xml:space="preserve">  股东会授权董事会根据有关法律、法规或《公司章程》的修改，修订本规则，报股东会批准。</w:t>
      </w:r>
    </w:p>
    <w:p>
      <w:pPr>
        <w:spacing w:line="460" w:lineRule="exact"/>
        <w:ind w:firstLine="480" w:firstLineChars="200"/>
        <w:rPr>
          <w:rFonts w:ascii="宋体" w:hAnsi="宋体"/>
          <w:sz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6CAEBA"/>
    <w:multiLevelType w:val="singleLevel"/>
    <w:tmpl w:val="C66CAEBA"/>
    <w:lvl w:ilvl="0" w:tentative="0">
      <w:start w:val="1"/>
      <w:numFmt w:val="chineseCounting"/>
      <w:suff w:val="nothing"/>
      <w:lvlText w:val="（%1）"/>
      <w:lvlJc w:val="left"/>
      <w:rPr>
        <w:rFonts w:hint="eastAsia"/>
      </w:rPr>
    </w:lvl>
  </w:abstractNum>
  <w:abstractNum w:abstractNumId="1">
    <w:nsid w:val="2DAF8661"/>
    <w:multiLevelType w:val="singleLevel"/>
    <w:tmpl w:val="2DAF8661"/>
    <w:lvl w:ilvl="0" w:tentative="0">
      <w:start w:val="1"/>
      <w:numFmt w:val="chineseCounting"/>
      <w:suff w:val="nothing"/>
      <w:lvlText w:val="（%1）"/>
      <w:lvlJc w:val="left"/>
      <w:rPr>
        <w:rFonts w:hint="eastAsia"/>
      </w:rPr>
    </w:lvl>
  </w:abstractNum>
  <w:abstractNum w:abstractNumId="2">
    <w:nsid w:val="664ABBDB"/>
    <w:multiLevelType w:val="singleLevel"/>
    <w:tmpl w:val="664ABBDB"/>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lhZDM3OWM2NmRhMzBiMDYxYjgzYzJiMWE5MTRlNzAifQ=="/>
    <w:docVar w:name="KSO_WPS_MARK_KEY" w:val="537e5379-20ce-4b76-b47a-dbcfb38d9b7a"/>
  </w:docVars>
  <w:rsids>
    <w:rsidRoot w:val="0013532F"/>
    <w:rsid w:val="0013532F"/>
    <w:rsid w:val="009A0963"/>
    <w:rsid w:val="009C20F8"/>
    <w:rsid w:val="0176277C"/>
    <w:rsid w:val="1E256308"/>
    <w:rsid w:val="1E585E47"/>
    <w:rsid w:val="2A510485"/>
    <w:rsid w:val="30DB1CAD"/>
    <w:rsid w:val="32AC094E"/>
    <w:rsid w:val="38BD090D"/>
    <w:rsid w:val="3D610450"/>
    <w:rsid w:val="3D613F68"/>
    <w:rsid w:val="3F6C4AF3"/>
    <w:rsid w:val="4348021F"/>
    <w:rsid w:val="47D10D1E"/>
    <w:rsid w:val="50F43794"/>
    <w:rsid w:val="52DB0823"/>
    <w:rsid w:val="561F3061"/>
    <w:rsid w:val="5A6E540E"/>
    <w:rsid w:val="68B56D6E"/>
    <w:rsid w:val="6CB31713"/>
    <w:rsid w:val="6EFD7838"/>
    <w:rsid w:val="6F784837"/>
    <w:rsid w:val="729D55E2"/>
    <w:rsid w:val="72BD2A4E"/>
    <w:rsid w:val="7B0A5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pacing w:before="100" w:beforeLines="0" w:beforeAutospacing="1" w:after="100" w:afterLines="0" w:afterAutospacing="1" w:line="315" w:lineRule="atLeast"/>
      <w:jc w:val="left"/>
    </w:pPr>
    <w:rPr>
      <w:rFonts w:ascii="宋体" w:hAnsi="宋体"/>
      <w:color w:val="FF0000"/>
      <w:kern w:val="0"/>
      <w:sz w:val="24"/>
    </w:rPr>
  </w:style>
  <w:style w:type="paragraph" w:styleId="3">
    <w:name w:val="Balloon Text"/>
    <w:basedOn w:val="1"/>
    <w:link w:val="8"/>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批注框文本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6605</Words>
  <Characters>6605</Characters>
  <Lines>47</Lines>
  <Paragraphs>13</Paragraphs>
  <TotalTime>0</TotalTime>
  <ScaleCrop>false</ScaleCrop>
  <LinksUpToDate>false</LinksUpToDate>
  <CharactersWithSpaces>6664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2024-01-09T08:39:00Z</dcterms:created>
  <dc:creator>Administrator</dc:creator>
  <cp:lastModifiedBy>张爱丽</cp:lastModifiedBy>
  <dcterms:modified xsi:type="dcterms:W3CDTF">2025-08-25T05:35:48Z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E33E610407604869BBD4DE71E888212A</vt:lpwstr>
  </property>
</Properties>
</file>